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09088" w14:textId="77777777" w:rsidR="00CE3D0A" w:rsidRDefault="00CE3D0A" w:rsidP="00CE3D0A">
      <w:pPr>
        <w:jc w:val="center"/>
        <w:rPr>
          <w:rFonts w:cstheme="minorHAnsi"/>
          <w:b/>
          <w:bCs/>
          <w:sz w:val="24"/>
          <w:szCs w:val="24"/>
        </w:rPr>
      </w:pPr>
    </w:p>
    <w:p w14:paraId="07359F54" w14:textId="77777777" w:rsidR="00CE3D0A" w:rsidRPr="00AD00EC" w:rsidRDefault="00CE3D0A" w:rsidP="00CE3D0A">
      <w:pPr>
        <w:jc w:val="center"/>
        <w:rPr>
          <w:rFonts w:cstheme="minorHAnsi"/>
          <w:b/>
          <w:bCs/>
          <w:sz w:val="24"/>
          <w:szCs w:val="24"/>
        </w:rPr>
      </w:pPr>
    </w:p>
    <w:p w14:paraId="2F2E1EE7" w14:textId="77777777" w:rsidR="00CE3D0A" w:rsidRPr="0036533B" w:rsidRDefault="00CE3D0A" w:rsidP="00CE3D0A">
      <w:pPr>
        <w:spacing w:line="360" w:lineRule="exact"/>
        <w:ind w:left="-709"/>
        <w:jc w:val="center"/>
        <w:rPr>
          <w:rFonts w:cstheme="minorHAnsi"/>
          <w:b/>
          <w:bCs/>
          <w:sz w:val="44"/>
          <w:szCs w:val="44"/>
        </w:rPr>
      </w:pPr>
      <w:bookmarkStart w:id="0" w:name="_Hlk189222090"/>
      <w:r w:rsidRPr="0036533B">
        <w:rPr>
          <w:rFonts w:cstheme="minorHAnsi"/>
          <w:b/>
          <w:bCs/>
          <w:sz w:val="44"/>
          <w:szCs w:val="44"/>
        </w:rPr>
        <w:t>PODER JUDICIÁRIO DO ESTADO DO RIO DE JANEIRO</w:t>
      </w:r>
    </w:p>
    <w:bookmarkEnd w:id="0"/>
    <w:p w14:paraId="17643F0A" w14:textId="77777777" w:rsidR="00CE3D0A" w:rsidRPr="00AD00EC" w:rsidRDefault="00CE3D0A" w:rsidP="004A156A">
      <w:pPr>
        <w:jc w:val="center"/>
        <w:rPr>
          <w:rFonts w:cstheme="minorHAnsi"/>
          <w:sz w:val="24"/>
          <w:szCs w:val="24"/>
        </w:rPr>
      </w:pPr>
    </w:p>
    <w:tbl>
      <w:tblPr>
        <w:tblStyle w:val="Tabelacomgrade"/>
        <w:tblW w:w="1107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70"/>
      </w:tblGrid>
      <w:tr w:rsidR="00CE3D0A" w:rsidRPr="00AD00EC" w14:paraId="4B102D54" w14:textId="77777777" w:rsidTr="00400258">
        <w:trPr>
          <w:trHeight w:val="1401"/>
        </w:trPr>
        <w:tc>
          <w:tcPr>
            <w:tcW w:w="11070" w:type="dxa"/>
            <w:shd w:val="clear" w:color="auto" w:fill="D9D9D9" w:themeFill="background1" w:themeFillShade="D9"/>
          </w:tcPr>
          <w:p w14:paraId="7BD3222B" w14:textId="77777777" w:rsidR="00CE3D0A" w:rsidRDefault="00CE3D0A" w:rsidP="00400258">
            <w:pPr>
              <w:spacing w:before="240"/>
              <w:ind w:right="-101"/>
              <w:jc w:val="center"/>
              <w:rPr>
                <w:rFonts w:cstheme="minorHAnsi"/>
                <w:b/>
                <w:bCs/>
                <w:sz w:val="48"/>
                <w:szCs w:val="36"/>
              </w:rPr>
            </w:pPr>
            <w:r w:rsidRPr="00972402">
              <w:rPr>
                <w:rFonts w:cstheme="minorHAnsi"/>
                <w:b/>
                <w:bCs/>
                <w:sz w:val="48"/>
                <w:szCs w:val="36"/>
              </w:rPr>
              <w:t xml:space="preserve">RIGER – RELATÓRIO DE INFORMAÇÕES </w:t>
            </w:r>
          </w:p>
          <w:p w14:paraId="6DD2CD05" w14:textId="77777777" w:rsidR="00CE3D0A" w:rsidRPr="00AD00EC" w:rsidRDefault="00CE3D0A" w:rsidP="00400258">
            <w:pPr>
              <w:spacing w:before="240"/>
              <w:ind w:right="-101"/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972402">
              <w:rPr>
                <w:rFonts w:cstheme="minorHAnsi"/>
                <w:b/>
                <w:bCs/>
                <w:sz w:val="48"/>
                <w:szCs w:val="36"/>
              </w:rPr>
              <w:t>GERENCIAIS</w:t>
            </w:r>
          </w:p>
        </w:tc>
      </w:tr>
      <w:tr w:rsidR="00CE3D0A" w:rsidRPr="00972402" w14:paraId="307F5BBA" w14:textId="77777777" w:rsidTr="00400258">
        <w:trPr>
          <w:trHeight w:val="245"/>
        </w:trPr>
        <w:tc>
          <w:tcPr>
            <w:tcW w:w="11070" w:type="dxa"/>
            <w:shd w:val="clear" w:color="auto" w:fill="auto"/>
          </w:tcPr>
          <w:p w14:paraId="46A7DABD" w14:textId="77777777" w:rsidR="00CE3D0A" w:rsidRPr="00972402" w:rsidRDefault="00CE3D0A" w:rsidP="00400258">
            <w:pPr>
              <w:spacing w:before="24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E3D0A" w:rsidRPr="00AD00EC" w14:paraId="33F67C99" w14:textId="77777777" w:rsidTr="00400258">
        <w:trPr>
          <w:trHeight w:val="3203"/>
        </w:trPr>
        <w:tc>
          <w:tcPr>
            <w:tcW w:w="11070" w:type="dxa"/>
            <w:shd w:val="clear" w:color="auto" w:fill="1F3864" w:themeFill="accent1" w:themeFillShade="80"/>
          </w:tcPr>
          <w:p w14:paraId="20EECAF6" w14:textId="77777777" w:rsidR="00CE3D0A" w:rsidRPr="00AD00EC" w:rsidRDefault="00CE3D0A" w:rsidP="00400258">
            <w:pPr>
              <w:spacing w:before="24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03ECF16C" w14:textId="77777777" w:rsidR="00CE3D0A" w:rsidRPr="00AD00EC" w:rsidRDefault="00CE3D0A" w:rsidP="00400258">
            <w:pPr>
              <w:spacing w:before="240"/>
              <w:jc w:val="center"/>
              <w:rPr>
                <w:rFonts w:cstheme="minorHAnsi"/>
                <w:b/>
                <w:bCs/>
                <w:caps/>
                <w:color w:val="FFFFFF" w:themeColor="background1"/>
                <w:sz w:val="44"/>
                <w:szCs w:val="44"/>
              </w:rPr>
            </w:pPr>
            <w:r w:rsidRPr="00EF5C19">
              <w:rPr>
                <w:rFonts w:cstheme="minorHAnsi"/>
                <w:b/>
                <w:bCs/>
                <w:caps/>
                <w:sz w:val="56"/>
                <w:szCs w:val="36"/>
              </w:rPr>
              <w:t>Secretaria-Geral de Governança, Inovação e Compliance (SGGIC)</w:t>
            </w:r>
          </w:p>
        </w:tc>
      </w:tr>
    </w:tbl>
    <w:p w14:paraId="1216D48C" w14:textId="77777777" w:rsidR="00CE3D0A" w:rsidRDefault="00CE3D0A" w:rsidP="00CE3D0A">
      <w:pPr>
        <w:ind w:left="-709"/>
        <w:rPr>
          <w:rFonts w:cstheme="minorHAnsi"/>
          <w:sz w:val="24"/>
          <w:szCs w:val="24"/>
        </w:rPr>
      </w:pPr>
      <w:r w:rsidRPr="00AD00EC">
        <w:rPr>
          <w:rFonts w:cstheme="minorHAnsi"/>
          <w:noProof/>
          <w:sz w:val="24"/>
          <w:szCs w:val="24"/>
          <w:lang w:eastAsia="pt-BR"/>
        </w:rPr>
        <w:drawing>
          <wp:inline distT="0" distB="0" distL="0" distR="0" wp14:anchorId="338B7D08" wp14:editId="09486FC1">
            <wp:extent cx="7021902" cy="4792575"/>
            <wp:effectExtent l="0" t="0" r="762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791" t="53192" r="5221" b="3644"/>
                    <a:stretch/>
                  </pic:blipFill>
                  <pic:spPr bwMode="auto">
                    <a:xfrm>
                      <a:off x="0" y="0"/>
                      <a:ext cx="7152977" cy="4882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4C5F8" w14:textId="77777777" w:rsidR="00CE3D0A" w:rsidRDefault="00CE3D0A" w:rsidP="00CE3D0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12C21148" w14:textId="77777777" w:rsidR="00C21F13" w:rsidRPr="00AD00EC" w:rsidRDefault="00C21F13" w:rsidP="00131B31">
      <w:pPr>
        <w:ind w:left="-709"/>
        <w:rPr>
          <w:rFonts w:cstheme="minorHAnsi"/>
          <w:sz w:val="24"/>
          <w:szCs w:val="24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</w:tblGrid>
      <w:tr w:rsidR="008A7EAA" w:rsidRPr="00AD00EC" w14:paraId="6E5DB8B5" w14:textId="77777777" w:rsidTr="008A7EAA">
        <w:trPr>
          <w:trHeight w:val="546"/>
          <w:jc w:val="center"/>
        </w:trPr>
        <w:tc>
          <w:tcPr>
            <w:tcW w:w="2410" w:type="dxa"/>
            <w:vAlign w:val="center"/>
          </w:tcPr>
          <w:tbl>
            <w:tblPr>
              <w:tblW w:w="0" w:type="auto"/>
              <w:jc w:val="center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70"/>
            </w:tblGrid>
            <w:tr w:rsidR="00E9438F" w14:paraId="6450F1FF" w14:textId="77777777" w:rsidTr="00CC4F39">
              <w:trPr>
                <w:trHeight w:val="546"/>
                <w:jc w:val="center"/>
              </w:trPr>
              <w:tc>
                <w:tcPr>
                  <w:tcW w:w="2410" w:type="dxa"/>
                  <w:vAlign w:val="center"/>
                </w:tcPr>
                <w:p w14:paraId="0E54BFDB" w14:textId="77777777" w:rsidR="00E9438F" w:rsidRPr="00916C5C" w:rsidRDefault="00E9438F" w:rsidP="00E9438F">
                  <w:pPr>
                    <w:spacing w:after="0" w:line="240" w:lineRule="auto"/>
                    <w:ind w:right="142" w:firstLine="68"/>
                    <w:rPr>
                      <w:rFonts w:eastAsia="Times New Roman" w:cstheme="minorHAnsi"/>
                      <w:b/>
                      <w:sz w:val="36"/>
                      <w:szCs w:val="36"/>
                      <w:lang w:eastAsia="pt-BR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  <w:r w:rsidRPr="008A7EAA">
                    <w:rPr>
                      <w:rFonts w:eastAsia="Times New Roman" w:cstheme="minorHAnsi"/>
                      <w:b/>
                      <w:sz w:val="36"/>
                      <w:szCs w:val="36"/>
                      <w:u w:val="single"/>
                      <w:lang w:eastAsia="pt-BR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  <w:t>Ano</w:t>
                  </w:r>
                  <w:r>
                    <w:rPr>
                      <w:rFonts w:eastAsia="Times New Roman" w:cstheme="minorHAnsi"/>
                      <w:b/>
                      <w:sz w:val="36"/>
                      <w:szCs w:val="36"/>
                      <w:lang w:eastAsia="pt-BR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  <w:t xml:space="preserve">: </w:t>
                  </w:r>
                  <w:r w:rsidRPr="008A7EAA">
                    <w:rPr>
                      <w:rFonts w:eastAsia="Times New Roman" w:cstheme="minorHAnsi"/>
                      <w:b/>
                      <w:sz w:val="50"/>
                      <w:szCs w:val="50"/>
                      <w:lang w:eastAsia="pt-BR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  <w:t>202</w:t>
                  </w:r>
                  <w:r w:rsidRPr="006B398A">
                    <w:rPr>
                      <w:rFonts w:eastAsia="Times New Roman" w:cstheme="minorHAnsi"/>
                      <w:b/>
                      <w:color w:val="FF0000"/>
                      <w:sz w:val="50"/>
                      <w:szCs w:val="50"/>
                      <w:lang w:eastAsia="pt-BR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  <w:t>X</w:t>
                  </w:r>
                </w:p>
              </w:tc>
            </w:tr>
          </w:tbl>
          <w:p w14:paraId="262C8E63" w14:textId="44A879C8" w:rsidR="008A7EAA" w:rsidRPr="00AD00EC" w:rsidRDefault="008A7EAA" w:rsidP="00E37C1C">
            <w:pPr>
              <w:spacing w:after="0" w:line="240" w:lineRule="auto"/>
              <w:ind w:right="142" w:firstLine="68"/>
              <w:rPr>
                <w:rFonts w:eastAsia="Times New Roman" w:cstheme="minorHAnsi"/>
                <w:b/>
                <w:sz w:val="24"/>
                <w:szCs w:val="24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71CD1432" w14:textId="77777777" w:rsidR="008A7EAA" w:rsidRPr="00AD00EC" w:rsidRDefault="008A7EAA" w:rsidP="004E51B2">
      <w:pPr>
        <w:ind w:right="140"/>
        <w:jc w:val="center"/>
        <w:rPr>
          <w:rFonts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410"/>
        <w:gridCol w:w="691"/>
        <w:gridCol w:w="1354"/>
      </w:tblGrid>
      <w:tr w:rsidR="00DF4B2B" w:rsidRPr="00AD00EC" w14:paraId="3549284A" w14:textId="15315296" w:rsidTr="00AF0DA0">
        <w:trPr>
          <w:trHeight w:val="546"/>
          <w:jc w:val="center"/>
        </w:trPr>
        <w:tc>
          <w:tcPr>
            <w:tcW w:w="649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418C0FDB" w14:textId="6049D377" w:rsidR="00916C5C" w:rsidRPr="00AD00EC" w:rsidRDefault="00916C5C" w:rsidP="00DF4B2B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threeDEmboss" w:sz="24" w:space="0" w:color="FFFFFF" w:themeColor="background1"/>
              <w:bottom w:val="nil"/>
              <w:right w:val="threeDEngrave" w:sz="24" w:space="0" w:color="FFFFFF" w:themeColor="background1"/>
            </w:tcBorders>
            <w:shd w:val="clear" w:color="auto" w:fill="auto"/>
            <w:vAlign w:val="center"/>
          </w:tcPr>
          <w:p w14:paraId="06664FA0" w14:textId="792F07B8" w:rsidR="00916C5C" w:rsidRPr="00AD00EC" w:rsidRDefault="004E6325" w:rsidP="00916C5C">
            <w:pPr>
              <w:spacing w:after="0" w:line="240" w:lineRule="auto"/>
              <w:ind w:right="142" w:firstLine="68"/>
              <w:rPr>
                <w:rFonts w:eastAsia="Times New Roman" w:cstheme="minorHAnsi"/>
                <w:b/>
                <w:sz w:val="24"/>
                <w:szCs w:val="24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D00EC">
              <w:rPr>
                <w:rFonts w:eastAsia="Times New Roman" w:cstheme="minorHAnsi"/>
                <w:b/>
                <w:sz w:val="24"/>
                <w:szCs w:val="24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Semestral</w:t>
            </w:r>
          </w:p>
        </w:tc>
        <w:tc>
          <w:tcPr>
            <w:tcW w:w="691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716B3660" w14:textId="501CFD2B" w:rsidR="00916C5C" w:rsidRPr="00AD00EC" w:rsidRDefault="00916C5C" w:rsidP="00DF4B2B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threeDEmboss" w:sz="2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2039F8DF" w14:textId="0F68CD8C" w:rsidR="00916C5C" w:rsidRPr="00AD00EC" w:rsidRDefault="004E6325" w:rsidP="00916C5C">
            <w:pPr>
              <w:spacing w:after="0" w:line="240" w:lineRule="auto"/>
              <w:ind w:right="142" w:firstLine="151"/>
              <w:rPr>
                <w:rFonts w:eastAsia="Times New Roman" w:cstheme="minorHAnsi"/>
                <w:b/>
                <w:sz w:val="24"/>
                <w:szCs w:val="24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D00EC">
              <w:rPr>
                <w:rFonts w:eastAsia="Times New Roman" w:cstheme="minorHAnsi"/>
                <w:b/>
                <w:sz w:val="24"/>
                <w:szCs w:val="24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Anual</w:t>
            </w:r>
          </w:p>
        </w:tc>
      </w:tr>
    </w:tbl>
    <w:p w14:paraId="010241FD" w14:textId="4EAA43FA" w:rsidR="00916C5C" w:rsidRPr="00AD00EC" w:rsidRDefault="00916C5C" w:rsidP="004E51B2">
      <w:pPr>
        <w:ind w:right="140"/>
        <w:jc w:val="center"/>
        <w:rPr>
          <w:rFonts w:cstheme="minorHAnsi"/>
          <w:sz w:val="24"/>
          <w:szCs w:val="24"/>
        </w:rPr>
      </w:pPr>
    </w:p>
    <w:p w14:paraId="3B1292FA" w14:textId="42D148DA" w:rsidR="00916C5C" w:rsidRPr="00AD00EC" w:rsidRDefault="008A7EAA" w:rsidP="008A7EAA">
      <w:pPr>
        <w:ind w:left="1560" w:right="1558"/>
        <w:jc w:val="both"/>
        <w:rPr>
          <w:rFonts w:cstheme="minorHAnsi"/>
          <w:sz w:val="24"/>
          <w:szCs w:val="24"/>
        </w:rPr>
      </w:pPr>
      <w:r w:rsidRPr="00AD00EC">
        <w:rPr>
          <w:rFonts w:cstheme="minorHAnsi"/>
          <w:b/>
          <w:bCs/>
          <w:sz w:val="24"/>
          <w:szCs w:val="24"/>
        </w:rPr>
        <w:t>ATENÇÃO!</w:t>
      </w:r>
      <w:r w:rsidR="00916C5C" w:rsidRPr="00AD00EC">
        <w:rPr>
          <w:rFonts w:cstheme="minorHAnsi"/>
          <w:b/>
          <w:bCs/>
          <w:sz w:val="24"/>
          <w:szCs w:val="24"/>
        </w:rPr>
        <w:t xml:space="preserve"> </w:t>
      </w:r>
      <w:r w:rsidR="00916C5C" w:rsidRPr="00AD00EC">
        <w:rPr>
          <w:rFonts w:cstheme="minorHAnsi"/>
          <w:sz w:val="24"/>
          <w:szCs w:val="24"/>
        </w:rPr>
        <w:t>Marque com um X uma das opções acima, conforme o período das informações: 1º semestre (consolida as informações do 1º semestre) ou anual (as informações do 1º semestre são acumuladas às do 2º semestre para fins de consolidação do ano vigente).</w:t>
      </w:r>
      <w:r w:rsidR="00916C5C" w:rsidRPr="00AD00EC">
        <w:rPr>
          <w:rFonts w:cstheme="minorHAnsi"/>
          <w:b/>
          <w:bCs/>
          <w:sz w:val="24"/>
          <w:szCs w:val="24"/>
        </w:rPr>
        <w:t xml:space="preserve"> </w:t>
      </w:r>
    </w:p>
    <w:p w14:paraId="74FEA915" w14:textId="68A97912" w:rsidR="00916C5C" w:rsidRPr="00AD00EC" w:rsidRDefault="00916C5C" w:rsidP="004E51B2">
      <w:pPr>
        <w:ind w:right="140"/>
        <w:jc w:val="center"/>
        <w:rPr>
          <w:rFonts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1"/>
      </w:tblGrid>
      <w:tr w:rsidR="0051028D" w:rsidRPr="00AD00EC" w14:paraId="690EFA72" w14:textId="77777777" w:rsidTr="00131B31">
        <w:trPr>
          <w:trHeight w:val="454"/>
          <w:jc w:val="center"/>
        </w:trPr>
        <w:tc>
          <w:tcPr>
            <w:tcW w:w="8494" w:type="dxa"/>
            <w:gridSpan w:val="2"/>
            <w:shd w:val="clear" w:color="auto" w:fill="AEAAAA" w:themeFill="background2" w:themeFillShade="BF"/>
            <w:vAlign w:val="center"/>
          </w:tcPr>
          <w:p w14:paraId="5BD72E10" w14:textId="774C9B4E" w:rsidR="0051028D" w:rsidRPr="00AD00EC" w:rsidRDefault="0051028D" w:rsidP="00E37C1C">
            <w:pPr>
              <w:spacing w:after="0" w:line="240" w:lineRule="auto"/>
              <w:jc w:val="center"/>
              <w:rPr>
                <w:rFonts w:cstheme="minorHAnsi"/>
                <w:b/>
                <w:bCs/>
                <w:smallCaps/>
                <w:sz w:val="24"/>
                <w:szCs w:val="24"/>
              </w:rPr>
            </w:pPr>
            <w:r w:rsidRPr="00AD00EC">
              <w:rPr>
                <w:rFonts w:cstheme="minorHAnsi"/>
                <w:b/>
                <w:bCs/>
                <w:smallCaps/>
                <w:sz w:val="24"/>
                <w:szCs w:val="24"/>
              </w:rPr>
              <w:t>Dados do Relatório</w:t>
            </w:r>
          </w:p>
        </w:tc>
      </w:tr>
      <w:tr w:rsidR="0051028D" w:rsidRPr="00AD00EC" w14:paraId="331B8CE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EAAD10F" w14:textId="78661FB5" w:rsidR="0051028D" w:rsidRPr="00AD00EC" w:rsidRDefault="0051028D" w:rsidP="00E37C1C">
            <w:pPr>
              <w:spacing w:after="0" w:line="240" w:lineRule="auto"/>
              <w:rPr>
                <w:rFonts w:cstheme="minorHAnsi"/>
                <w:b/>
                <w:bCs/>
                <w:smallCaps/>
                <w:sz w:val="24"/>
                <w:szCs w:val="24"/>
              </w:rPr>
            </w:pPr>
            <w:r w:rsidRPr="00AD00EC">
              <w:rPr>
                <w:rFonts w:cstheme="minorHAnsi"/>
                <w:b/>
                <w:bCs/>
                <w:smallCaps/>
                <w:sz w:val="24"/>
                <w:szCs w:val="24"/>
              </w:rPr>
              <w:t>Elaborado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7A2330FF" w14:textId="69E3E18D" w:rsidR="0051028D" w:rsidRPr="00AD00EC" w:rsidRDefault="00F60636" w:rsidP="00E37C1C">
            <w:pPr>
              <w:spacing w:after="0" w:line="240" w:lineRule="auto"/>
              <w:rPr>
                <w:rFonts w:cstheme="minorHAnsi"/>
                <w:b/>
                <w:bCs/>
                <w:smallCaps/>
                <w:sz w:val="24"/>
                <w:szCs w:val="24"/>
              </w:rPr>
            </w:pPr>
            <w:r w:rsidRPr="00AD00EC">
              <w:rPr>
                <w:rFonts w:cstheme="minorHAnsi"/>
                <w:b/>
                <w:bCs/>
                <w:smallCaps/>
                <w:color w:val="0000FF"/>
                <w:sz w:val="24"/>
                <w:szCs w:val="24"/>
              </w:rPr>
              <w:t>XXXXXX</w:t>
            </w:r>
          </w:p>
        </w:tc>
      </w:tr>
      <w:tr w:rsidR="0051028D" w:rsidRPr="00AD00EC" w14:paraId="00667989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42F9C499" w14:textId="400F5915" w:rsidR="0051028D" w:rsidRPr="00AD00EC" w:rsidRDefault="0051028D" w:rsidP="00E37C1C">
            <w:pPr>
              <w:spacing w:after="0" w:line="240" w:lineRule="auto"/>
              <w:rPr>
                <w:rFonts w:cstheme="minorHAnsi"/>
                <w:b/>
                <w:bCs/>
                <w:smallCaps/>
                <w:sz w:val="24"/>
                <w:szCs w:val="24"/>
              </w:rPr>
            </w:pPr>
            <w:r w:rsidRPr="00AD00EC">
              <w:rPr>
                <w:rFonts w:cstheme="minorHAnsi"/>
                <w:b/>
                <w:bCs/>
                <w:smallCaps/>
                <w:sz w:val="24"/>
                <w:szCs w:val="24"/>
              </w:rPr>
              <w:t>Aprovado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02F80863" w14:textId="0CAA1C14" w:rsidR="0051028D" w:rsidRPr="00AD00EC" w:rsidRDefault="00D848DD" w:rsidP="00E37C1C">
            <w:pPr>
              <w:spacing w:after="0" w:line="240" w:lineRule="auto"/>
              <w:rPr>
                <w:rFonts w:cstheme="minorHAnsi"/>
                <w:b/>
                <w:bCs/>
                <w:smallCaps/>
                <w:color w:val="0000FF"/>
                <w:sz w:val="24"/>
                <w:szCs w:val="24"/>
              </w:rPr>
            </w:pPr>
            <w:r w:rsidRPr="00AD00EC">
              <w:rPr>
                <w:rFonts w:cstheme="minorHAnsi"/>
                <w:b/>
                <w:bCs/>
                <w:smallCaps/>
                <w:color w:val="0000FF"/>
                <w:sz w:val="24"/>
                <w:szCs w:val="24"/>
              </w:rPr>
              <w:t>XXXXXX</w:t>
            </w:r>
          </w:p>
        </w:tc>
      </w:tr>
      <w:tr w:rsidR="0051028D" w:rsidRPr="00AD00EC" w14:paraId="6C542FA1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C5A9963" w14:textId="7ABDE43B" w:rsidR="0051028D" w:rsidRPr="00AD00EC" w:rsidRDefault="0051028D" w:rsidP="00E37C1C">
            <w:pPr>
              <w:spacing w:after="0" w:line="240" w:lineRule="auto"/>
              <w:rPr>
                <w:rFonts w:cstheme="minorHAnsi"/>
                <w:b/>
                <w:bCs/>
                <w:smallCaps/>
                <w:sz w:val="24"/>
                <w:szCs w:val="24"/>
              </w:rPr>
            </w:pPr>
            <w:r w:rsidRPr="00AD00EC">
              <w:rPr>
                <w:rFonts w:cstheme="minorHAnsi"/>
                <w:b/>
                <w:bCs/>
                <w:smallCaps/>
                <w:sz w:val="24"/>
                <w:szCs w:val="24"/>
              </w:rPr>
              <w:t>Data de Emissão: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2ABB3E5D" w14:textId="6CA8EAA9" w:rsidR="0051028D" w:rsidRPr="00AD00EC" w:rsidRDefault="005B4FD9" w:rsidP="00E37C1C">
            <w:pPr>
              <w:spacing w:after="0" w:line="240" w:lineRule="auto"/>
              <w:rPr>
                <w:rFonts w:cstheme="minorHAnsi"/>
                <w:b/>
                <w:bCs/>
                <w:smallCaps/>
                <w:color w:val="0000FF"/>
                <w:sz w:val="24"/>
                <w:szCs w:val="24"/>
              </w:rPr>
            </w:pPr>
            <w:r w:rsidRPr="00AD00EC">
              <w:rPr>
                <w:rFonts w:cstheme="minorHAnsi"/>
                <w:b/>
                <w:bCs/>
                <w:smallCaps/>
                <w:color w:val="0000FF"/>
                <w:sz w:val="24"/>
                <w:szCs w:val="24"/>
              </w:rPr>
              <w:t>XX/XX/XX</w:t>
            </w:r>
          </w:p>
        </w:tc>
      </w:tr>
    </w:tbl>
    <w:p w14:paraId="44A7FB7B" w14:textId="77777777" w:rsidR="0051028D" w:rsidRPr="00AD00EC" w:rsidRDefault="0051028D" w:rsidP="0094794E">
      <w:pPr>
        <w:tabs>
          <w:tab w:val="left" w:pos="2121"/>
        </w:tabs>
        <w:rPr>
          <w:rFonts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7"/>
      </w:tblGrid>
      <w:tr w:rsidR="0051028D" w:rsidRPr="00AD00EC" w14:paraId="5A2D4098" w14:textId="77777777" w:rsidTr="00131B31">
        <w:trPr>
          <w:trHeight w:val="454"/>
          <w:jc w:val="center"/>
        </w:trPr>
        <w:tc>
          <w:tcPr>
            <w:tcW w:w="8500" w:type="dxa"/>
            <w:gridSpan w:val="2"/>
            <w:shd w:val="clear" w:color="auto" w:fill="9CC2E5" w:themeFill="accent5" w:themeFillTint="99"/>
            <w:vAlign w:val="center"/>
          </w:tcPr>
          <w:p w14:paraId="35856981" w14:textId="0F2682E9" w:rsidR="0051028D" w:rsidRPr="00AD00EC" w:rsidRDefault="0051028D" w:rsidP="00E37C1C">
            <w:pPr>
              <w:spacing w:after="0" w:line="240" w:lineRule="auto"/>
              <w:jc w:val="center"/>
              <w:rPr>
                <w:rFonts w:cstheme="minorHAnsi"/>
                <w:b/>
                <w:bCs/>
                <w:smallCaps/>
                <w:sz w:val="24"/>
                <w:szCs w:val="24"/>
              </w:rPr>
            </w:pPr>
            <w:r w:rsidRPr="00AD00EC">
              <w:rPr>
                <w:rFonts w:cstheme="minorHAnsi"/>
                <w:b/>
                <w:bCs/>
                <w:smallCaps/>
                <w:sz w:val="24"/>
                <w:szCs w:val="24"/>
              </w:rPr>
              <w:t>Dados Referenciais da Unidade</w:t>
            </w:r>
            <w:r w:rsidR="00E96868" w:rsidRPr="00AD00EC">
              <w:rPr>
                <w:rFonts w:cstheme="minorHAnsi"/>
                <w:b/>
                <w:bCs/>
                <w:smallCaps/>
                <w:sz w:val="24"/>
                <w:szCs w:val="24"/>
              </w:rPr>
              <w:t xml:space="preserve"> Emissora do RIGER</w:t>
            </w:r>
          </w:p>
        </w:tc>
      </w:tr>
      <w:tr w:rsidR="0051028D" w:rsidRPr="00AD00EC" w14:paraId="26CC9A6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513F30B" w14:textId="77777777" w:rsidR="0051028D" w:rsidRPr="00AD00EC" w:rsidRDefault="0051028D" w:rsidP="00E37C1C">
            <w:pPr>
              <w:spacing w:after="0" w:line="240" w:lineRule="auto"/>
              <w:rPr>
                <w:rFonts w:cstheme="minorHAnsi"/>
                <w:b/>
                <w:bCs/>
                <w:smallCaps/>
                <w:sz w:val="24"/>
                <w:szCs w:val="24"/>
              </w:rPr>
            </w:pPr>
            <w:r w:rsidRPr="00AD00EC">
              <w:rPr>
                <w:rFonts w:cstheme="minorHAnsi"/>
                <w:b/>
                <w:bCs/>
                <w:smallCaps/>
                <w:sz w:val="24"/>
                <w:szCs w:val="24"/>
              </w:rPr>
              <w:t>Denominação: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95FAF15" w14:textId="7AD80275" w:rsidR="0051028D" w:rsidRPr="00AD00EC" w:rsidRDefault="0082462B" w:rsidP="00E37C1C">
            <w:pPr>
              <w:spacing w:after="0" w:line="240" w:lineRule="auto"/>
              <w:rPr>
                <w:rFonts w:cstheme="minorHAnsi"/>
                <w:b/>
                <w:bCs/>
                <w:smallCaps/>
                <w:sz w:val="24"/>
                <w:szCs w:val="24"/>
              </w:rPr>
            </w:pPr>
            <w:r w:rsidRPr="00AD00EC">
              <w:rPr>
                <w:rFonts w:cstheme="minorHAnsi"/>
                <w:b/>
                <w:bCs/>
                <w:smallCaps/>
                <w:sz w:val="24"/>
                <w:szCs w:val="24"/>
              </w:rPr>
              <w:t>Secretaria-Geral de Governança, Inovação e Compliance (SGGIC)</w:t>
            </w:r>
          </w:p>
        </w:tc>
      </w:tr>
      <w:tr w:rsidR="0051028D" w:rsidRPr="00AD00EC" w14:paraId="211B0D70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24C898F" w14:textId="77777777" w:rsidR="0051028D" w:rsidRPr="00AD00EC" w:rsidRDefault="0051028D" w:rsidP="00E37C1C">
            <w:pPr>
              <w:spacing w:after="0" w:line="240" w:lineRule="auto"/>
              <w:rPr>
                <w:rFonts w:cstheme="minorHAnsi"/>
                <w:b/>
                <w:bCs/>
                <w:smallCaps/>
                <w:sz w:val="24"/>
                <w:szCs w:val="24"/>
              </w:rPr>
            </w:pPr>
            <w:r w:rsidRPr="00AD00EC">
              <w:rPr>
                <w:rFonts w:cstheme="minorHAnsi"/>
                <w:b/>
                <w:bCs/>
                <w:smallCaps/>
                <w:sz w:val="24"/>
                <w:szCs w:val="24"/>
              </w:rPr>
              <w:t>Telefone: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D45FD81" w14:textId="321AA1BF" w:rsidR="0051028D" w:rsidRPr="00AD00EC" w:rsidRDefault="0051028D" w:rsidP="00E37C1C">
            <w:pPr>
              <w:spacing w:after="0" w:line="240" w:lineRule="auto"/>
              <w:rPr>
                <w:rFonts w:cstheme="minorHAnsi"/>
                <w:b/>
                <w:bCs/>
                <w:smallCaps/>
                <w:sz w:val="24"/>
                <w:szCs w:val="24"/>
              </w:rPr>
            </w:pPr>
            <w:r w:rsidRPr="00AD00EC">
              <w:rPr>
                <w:rFonts w:cstheme="minorHAnsi"/>
                <w:b/>
                <w:bCs/>
                <w:smallCaps/>
                <w:sz w:val="24"/>
                <w:szCs w:val="24"/>
              </w:rPr>
              <w:t>(21) 3133-</w:t>
            </w:r>
            <w:r w:rsidR="0082462B" w:rsidRPr="00AD00EC">
              <w:rPr>
                <w:rFonts w:cstheme="minorHAnsi"/>
                <w:b/>
                <w:bCs/>
                <w:smallCaps/>
                <w:sz w:val="24"/>
                <w:szCs w:val="24"/>
              </w:rPr>
              <w:t>7540</w:t>
            </w:r>
            <w:r w:rsidRPr="00AD00EC">
              <w:rPr>
                <w:rFonts w:cstheme="minorHAnsi"/>
                <w:b/>
                <w:bCs/>
                <w:smallCaps/>
                <w:sz w:val="24"/>
                <w:szCs w:val="24"/>
              </w:rPr>
              <w:t>/3133-</w:t>
            </w:r>
            <w:r w:rsidR="0082462B" w:rsidRPr="00AD00EC">
              <w:rPr>
                <w:rFonts w:cstheme="minorHAnsi"/>
                <w:b/>
                <w:bCs/>
                <w:smallCaps/>
                <w:sz w:val="24"/>
                <w:szCs w:val="24"/>
              </w:rPr>
              <w:t>7533</w:t>
            </w:r>
          </w:p>
        </w:tc>
      </w:tr>
      <w:tr w:rsidR="0051028D" w:rsidRPr="00AD00EC" w14:paraId="5BBE665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5DF57C8" w14:textId="77777777" w:rsidR="0051028D" w:rsidRPr="00AD00EC" w:rsidRDefault="0051028D" w:rsidP="00E37C1C">
            <w:pPr>
              <w:spacing w:after="0" w:line="240" w:lineRule="auto"/>
              <w:rPr>
                <w:rFonts w:cstheme="minorHAnsi"/>
                <w:b/>
                <w:bCs/>
                <w:smallCaps/>
                <w:sz w:val="24"/>
                <w:szCs w:val="24"/>
              </w:rPr>
            </w:pPr>
            <w:r w:rsidRPr="00AD00EC">
              <w:rPr>
                <w:rFonts w:cstheme="minorHAnsi"/>
                <w:b/>
                <w:bCs/>
                <w:smallCaps/>
                <w:sz w:val="24"/>
                <w:szCs w:val="24"/>
              </w:rPr>
              <w:t>Link: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437622F" w14:textId="5C555C11" w:rsidR="0051028D" w:rsidRPr="00AD00EC" w:rsidRDefault="0082462B" w:rsidP="00E37C1C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hyperlink r:id="rId12" w:history="1">
              <w:r w:rsidRPr="00AD00EC">
                <w:rPr>
                  <w:rStyle w:val="Hyperlink"/>
                  <w:rFonts w:cstheme="minorHAnsi"/>
                  <w:b/>
                  <w:bCs/>
                  <w:sz w:val="24"/>
                  <w:szCs w:val="24"/>
                  <w:u w:val="none"/>
                </w:rPr>
                <w:t>http://www.tjrj.jus.br/web/portal-governanca</w:t>
              </w:r>
            </w:hyperlink>
            <w:r w:rsidRPr="00AD00EC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1028D" w:rsidRPr="00AD00EC" w14:paraId="4D23C3A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3268D31A" w14:textId="77777777" w:rsidR="0051028D" w:rsidRPr="00AD00EC" w:rsidRDefault="0051028D" w:rsidP="00E37C1C">
            <w:pPr>
              <w:spacing w:after="0" w:line="240" w:lineRule="auto"/>
              <w:rPr>
                <w:rFonts w:cstheme="minorHAnsi"/>
                <w:b/>
                <w:bCs/>
                <w:smallCaps/>
                <w:sz w:val="24"/>
                <w:szCs w:val="24"/>
              </w:rPr>
            </w:pPr>
            <w:r w:rsidRPr="00AD00EC">
              <w:rPr>
                <w:rFonts w:cstheme="minorHAnsi"/>
                <w:b/>
                <w:bCs/>
                <w:smallCaps/>
                <w:sz w:val="24"/>
                <w:szCs w:val="24"/>
              </w:rPr>
              <w:t>CNPJ: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A774876" w14:textId="5F38EFDC" w:rsidR="0051028D" w:rsidRPr="00AD00EC" w:rsidRDefault="0082462B" w:rsidP="00E37C1C">
            <w:pPr>
              <w:spacing w:after="0" w:line="240" w:lineRule="auto"/>
              <w:rPr>
                <w:rFonts w:cstheme="minorHAnsi"/>
                <w:b/>
                <w:bCs/>
                <w:smallCaps/>
                <w:sz w:val="24"/>
                <w:szCs w:val="24"/>
              </w:rPr>
            </w:pPr>
            <w:r w:rsidRPr="00AD00EC">
              <w:rPr>
                <w:rFonts w:cstheme="minorHAnsi"/>
                <w:b/>
                <w:bCs/>
                <w:smallCaps/>
                <w:sz w:val="24"/>
                <w:szCs w:val="24"/>
              </w:rPr>
              <w:t>28.538.734/0001-48 (TJRJ)</w:t>
            </w:r>
          </w:p>
        </w:tc>
      </w:tr>
      <w:tr w:rsidR="0051028D" w:rsidRPr="00AD00EC" w14:paraId="1D875A9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01620B4" w14:textId="77777777" w:rsidR="0051028D" w:rsidRPr="00AD00EC" w:rsidRDefault="0051028D" w:rsidP="00E37C1C">
            <w:pPr>
              <w:spacing w:after="0" w:line="240" w:lineRule="auto"/>
              <w:rPr>
                <w:rFonts w:cstheme="minorHAnsi"/>
                <w:b/>
                <w:bCs/>
                <w:smallCaps/>
                <w:sz w:val="24"/>
                <w:szCs w:val="24"/>
              </w:rPr>
            </w:pPr>
            <w:r w:rsidRPr="00AD00EC">
              <w:rPr>
                <w:rFonts w:cstheme="minorHAnsi"/>
                <w:b/>
                <w:bCs/>
                <w:smallCaps/>
                <w:sz w:val="24"/>
                <w:szCs w:val="24"/>
              </w:rPr>
              <w:t>E-mail Geral: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BF19254" w14:textId="7E64B131" w:rsidR="0051028D" w:rsidRPr="00AD00EC" w:rsidRDefault="00530664" w:rsidP="00E37C1C">
            <w:pPr>
              <w:spacing w:after="0" w:line="240" w:lineRule="auto"/>
              <w:rPr>
                <w:rFonts w:cstheme="minorHAnsi"/>
                <w:b/>
                <w:bCs/>
                <w:smallCaps/>
                <w:sz w:val="24"/>
                <w:szCs w:val="24"/>
              </w:rPr>
            </w:pPr>
            <w:hyperlink r:id="rId13" w:history="1">
              <w:r w:rsidRPr="00AD00EC">
                <w:rPr>
                  <w:rStyle w:val="Hyperlink"/>
                  <w:rFonts w:cstheme="minorHAnsi"/>
                  <w:b/>
                  <w:bCs/>
                  <w:sz w:val="24"/>
                  <w:szCs w:val="24"/>
                  <w:u w:val="none"/>
                </w:rPr>
                <w:t>sggic@tjrj.jus.br</w:t>
              </w:r>
            </w:hyperlink>
            <w:r w:rsidRPr="00AD00EC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6CE6BAE" w14:textId="14AB42D8" w:rsidR="00A80798" w:rsidRPr="00AD00EC" w:rsidRDefault="00A80798" w:rsidP="0051028D">
      <w:pPr>
        <w:rPr>
          <w:rFonts w:cstheme="minorHAnsi"/>
          <w:sz w:val="24"/>
          <w:szCs w:val="24"/>
        </w:rPr>
      </w:pPr>
    </w:p>
    <w:p w14:paraId="0930244D" w14:textId="77777777" w:rsidR="00A80798" w:rsidRPr="00AD00EC" w:rsidRDefault="00A80798">
      <w:pPr>
        <w:rPr>
          <w:rFonts w:cstheme="minorHAnsi"/>
          <w:sz w:val="24"/>
          <w:szCs w:val="24"/>
        </w:rPr>
      </w:pPr>
      <w:r w:rsidRPr="00AD00EC">
        <w:rPr>
          <w:rFonts w:cstheme="minorHAnsi"/>
          <w:sz w:val="24"/>
          <w:szCs w:val="24"/>
        </w:rPr>
        <w:br w:type="page"/>
      </w:r>
    </w:p>
    <w:p w14:paraId="608E5BBF" w14:textId="77777777" w:rsidR="0051028D" w:rsidRPr="00AD00EC" w:rsidRDefault="0051028D" w:rsidP="0051028D">
      <w:pPr>
        <w:spacing w:before="120" w:after="120"/>
        <w:rPr>
          <w:rFonts w:cstheme="minorHAnsi"/>
          <w:sz w:val="24"/>
          <w:szCs w:val="24"/>
        </w:rPr>
      </w:pPr>
    </w:p>
    <w:sdt>
      <w:sdtPr>
        <w:rPr>
          <w:rFonts w:asciiTheme="minorHAnsi" w:eastAsiaTheme="minorEastAsia" w:hAnsiTheme="minorHAnsi" w:cstheme="minorHAnsi"/>
          <w:b/>
          <w:bCs/>
          <w:noProof/>
          <w:color w:val="auto"/>
          <w:sz w:val="24"/>
          <w:szCs w:val="24"/>
          <w:shd w:val="clear" w:color="auto" w:fill="DBDBDB" w:themeFill="accent3" w:themeFillTint="66"/>
          <w:lang w:eastAsia="pt-BR"/>
        </w:rPr>
        <w:id w:val="-909684991"/>
        <w:docPartObj>
          <w:docPartGallery w:val="Table of Contents"/>
          <w:docPartUnique/>
        </w:docPartObj>
      </w:sdtPr>
      <w:sdtEndPr>
        <w:rPr>
          <w:rFonts w:eastAsia="Times New Roman"/>
          <w:color w:val="000000"/>
        </w:rPr>
      </w:sdtEndPr>
      <w:sdtContent>
        <w:p w14:paraId="5672A5B1" w14:textId="07DE6ADA" w:rsidR="000E6B3A" w:rsidRPr="008E3D34" w:rsidRDefault="000E6B3A" w:rsidP="006B0F6E">
          <w:pPr>
            <w:pStyle w:val="CabealhodoSumrio"/>
            <w:pBdr>
              <w:bottom w:val="none" w:sz="0" w:space="0" w:color="auto"/>
            </w:pBdr>
            <w:spacing w:before="0" w:after="0"/>
            <w:jc w:val="center"/>
            <w:rPr>
              <w:rFonts w:asciiTheme="minorHAnsi" w:hAnsiTheme="minorHAnsi" w:cstheme="minorHAnsi"/>
              <w:b/>
              <w:bCs/>
              <w:sz w:val="32"/>
            </w:rPr>
          </w:pPr>
          <w:r w:rsidRPr="008E3D34">
            <w:rPr>
              <w:rFonts w:asciiTheme="minorHAnsi" w:hAnsiTheme="minorHAnsi" w:cstheme="minorHAnsi"/>
              <w:b/>
              <w:bCs/>
              <w:sz w:val="32"/>
            </w:rPr>
            <w:t>Sumário</w:t>
          </w:r>
        </w:p>
        <w:p w14:paraId="776C1B93" w14:textId="3B591602" w:rsidR="00BE7773" w:rsidRDefault="000E6B3A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shd w:val="clear" w:color="auto" w:fill="auto"/>
              <w14:ligatures w14:val="standardContextual"/>
            </w:rPr>
          </w:pPr>
          <w:r w:rsidRPr="00AD00EC">
            <w:rPr>
              <w:rFonts w:asciiTheme="minorHAnsi" w:hAnsiTheme="minorHAnsi" w:cstheme="minorHAnsi"/>
              <w:sz w:val="24"/>
              <w:szCs w:val="24"/>
            </w:rPr>
            <w:fldChar w:fldCharType="begin"/>
          </w:r>
          <w:r w:rsidRPr="00AD00EC">
            <w:rPr>
              <w:rFonts w:asciiTheme="minorHAnsi" w:hAnsiTheme="minorHAnsi" w:cstheme="minorHAnsi"/>
              <w:sz w:val="24"/>
              <w:szCs w:val="24"/>
            </w:rPr>
            <w:instrText xml:space="preserve"> TOC \o "1-3" \h \z \u </w:instrText>
          </w:r>
          <w:r w:rsidRPr="00AD00EC">
            <w:rPr>
              <w:rFonts w:asciiTheme="minorHAnsi" w:hAnsiTheme="minorHAnsi" w:cstheme="minorHAnsi"/>
              <w:sz w:val="24"/>
              <w:szCs w:val="24"/>
            </w:rPr>
            <w:fldChar w:fldCharType="separate"/>
          </w:r>
          <w:hyperlink w:anchor="_Toc235454586" w:history="1">
            <w:r w:rsidR="00BE7773" w:rsidRPr="00B77B83">
              <w:rPr>
                <w:rStyle w:val="Hyperlink"/>
                <w:rFonts w:cstheme="minorHAnsi"/>
                <w:color w:val="034990" w:themeColor="hyperlink" w:themeShade="BF"/>
              </w:rPr>
              <w:t>1. ESTRUTURA ORGANIZACIONAL</w:t>
            </w:r>
            <w:r w:rsidR="00BE7773">
              <w:rPr>
                <w:webHidden/>
              </w:rPr>
              <w:tab/>
            </w:r>
            <w:r w:rsidR="00BE7773">
              <w:rPr>
                <w:webHidden/>
              </w:rPr>
              <w:fldChar w:fldCharType="begin"/>
            </w:r>
            <w:r w:rsidR="00BE7773">
              <w:rPr>
                <w:webHidden/>
              </w:rPr>
              <w:instrText xml:space="preserve"> PAGEREF _Toc235454586 \h </w:instrText>
            </w:r>
            <w:r w:rsidR="00BE7773">
              <w:rPr>
                <w:webHidden/>
              </w:rPr>
            </w:r>
            <w:r w:rsidR="00BE7773">
              <w:rPr>
                <w:webHidden/>
              </w:rPr>
              <w:fldChar w:fldCharType="separate"/>
            </w:r>
            <w:r w:rsidR="00BE7773">
              <w:rPr>
                <w:webHidden/>
              </w:rPr>
              <w:t>5</w:t>
            </w:r>
            <w:r w:rsidR="00BE7773">
              <w:rPr>
                <w:webHidden/>
              </w:rPr>
              <w:fldChar w:fldCharType="end"/>
            </w:r>
          </w:hyperlink>
        </w:p>
        <w:p w14:paraId="096ADF4D" w14:textId="27F1E08D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587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1.1. Organograma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053B0D" w14:textId="0F6E37F2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588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1.2 Gestores e Assessores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B756C3" w14:textId="4885378A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589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1.2.1 Secretaria-Geral de Governança, Inovação e Compliance (SGGIC)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88460B" w14:textId="43C2BA73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590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1.2.2 Departamento de Governança e Planejamento Estratégico (DEGEP)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F3C73E" w14:textId="270D651A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591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1.2.3 Departamento de Inovação e Desenvolvimento (DEIND)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2F9F05" w14:textId="5163774F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592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1.2.4 Departamento de Integridade (DEINT)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F44247" w14:textId="3B218AD5" w:rsidR="00BE7773" w:rsidRDefault="00BE7773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shd w:val="clear" w:color="auto" w:fill="auto"/>
              <w14:ligatures w14:val="standardContextual"/>
            </w:rPr>
          </w:pPr>
          <w:hyperlink w:anchor="_Toc235454593" w:history="1">
            <w:r w:rsidRPr="00B77B83">
              <w:rPr>
                <w:rStyle w:val="Hyperlink"/>
                <w:rFonts w:cstheme="minorHAnsi"/>
                <w:color w:val="034990" w:themeColor="hyperlink" w:themeShade="BF"/>
              </w:rPr>
              <w:t>2. PLANEJAMENTO ESTRATÉGICO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_Toc235454593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69F983A" w14:textId="45B1624F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594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2.1. Legislação e documentação correlata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9FBB6B" w14:textId="69355DAA" w:rsidR="00BE7773" w:rsidRDefault="00BE7773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shd w:val="clear" w:color="auto" w:fill="auto"/>
              <w14:ligatures w14:val="standardContextual"/>
            </w:rPr>
          </w:pPr>
          <w:hyperlink w:anchor="_Toc235454595" w:history="1">
            <w:r w:rsidRPr="00B77B83">
              <w:rPr>
                <w:rStyle w:val="Hyperlink"/>
                <w:rFonts w:cstheme="minorHAnsi"/>
                <w:color w:val="034990" w:themeColor="hyperlink" w:themeShade="BF"/>
              </w:rPr>
              <w:t>3. GOVERNANÇA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_Toc235454595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1E5C340" w14:textId="0F1B86CA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596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3.1. Legislação correlata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03DC0" w14:textId="0163ABC6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597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3.2. Prêmio CNJ de Qualidade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CDBDE0" w14:textId="03A57E45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598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3.2.1. Ranking da Governança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FA0D06" w14:textId="6C65057C" w:rsidR="00BE7773" w:rsidRDefault="00BE7773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shd w:val="clear" w:color="auto" w:fill="auto"/>
              <w14:ligatures w14:val="standardContextual"/>
            </w:rPr>
          </w:pPr>
          <w:hyperlink w:anchor="_Toc235454599" w:history="1">
            <w:r w:rsidRPr="00B77B83">
              <w:rPr>
                <w:rStyle w:val="Hyperlink"/>
                <w:rFonts w:cstheme="minorHAnsi"/>
                <w:color w:val="034990" w:themeColor="hyperlink" w:themeShade="BF"/>
              </w:rPr>
              <w:t>4.INOVAÇÃO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_Toc235454599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06D26012" w14:textId="0BB3306C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00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4.1. Legislação correlata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BC518E" w14:textId="078F6A96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01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4.2. Projetos desenvolvidos pelo Departamento de Inovação e Desenvolvimento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918536" w14:textId="18387B1C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02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4.3. Projetos em Andamento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B02D2E" w14:textId="723A0A43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03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4.4. Meta Nacional 2024 CNJ – Meta 9: Estimular a inovação no Poder Judiciário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C1F8E7" w14:textId="5B18B773" w:rsidR="00BE7773" w:rsidRDefault="00BE7773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shd w:val="clear" w:color="auto" w:fill="auto"/>
              <w14:ligatures w14:val="standardContextual"/>
            </w:rPr>
          </w:pPr>
          <w:hyperlink w:anchor="_Toc235454604" w:history="1">
            <w:r w:rsidRPr="00B77B83">
              <w:rPr>
                <w:rStyle w:val="Hyperlink"/>
                <w:rFonts w:cstheme="minorHAnsi"/>
                <w:color w:val="034990" w:themeColor="hyperlink" w:themeShade="BF"/>
              </w:rPr>
              <w:t>5. COMPLIANCE E INTEGRIDADE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_Toc235454604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876A2CB" w14:textId="3F393AF4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05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5.1. Definição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4FF64D" w14:textId="79D1C066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06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5</w:t>
            </w:r>
            <w:r w:rsidRPr="00B77B83">
              <w:rPr>
                <w:rStyle w:val="Hyperlink"/>
                <w:rFonts w:cs="Arial"/>
                <w:b/>
                <w:bCs/>
                <w:noProof/>
              </w:rPr>
              <w:t>.2</w:t>
            </w:r>
            <w:r w:rsidRPr="00B77B83">
              <w:rPr>
                <w:rStyle w:val="Hyperlink"/>
                <w:rFonts w:cstheme="minorHAnsi"/>
                <w:b/>
                <w:bCs/>
                <w:noProof/>
              </w:rPr>
              <w:t xml:space="preserve"> </w:t>
            </w:r>
            <w:r w:rsidRPr="00B77B83">
              <w:rPr>
                <w:rStyle w:val="Hyperlink"/>
                <w:rFonts w:cs="Arial"/>
                <w:b/>
                <w:bCs/>
                <w:noProof/>
              </w:rPr>
              <w:t>Legislação e documentos correlatos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A8B66D" w14:textId="658F32B9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07" w:history="1">
            <w:r w:rsidRPr="00B77B83">
              <w:rPr>
                <w:rStyle w:val="Hyperlink"/>
                <w:rFonts w:cs="Arial"/>
                <w:b/>
                <w:bCs/>
                <w:noProof/>
              </w:rPr>
              <w:t>5.3</w:t>
            </w:r>
            <w:r w:rsidRPr="00B77B83">
              <w:rPr>
                <w:rStyle w:val="Hyperlink"/>
                <w:rFonts w:cstheme="minorHAnsi"/>
                <w:b/>
                <w:bCs/>
                <w:noProof/>
              </w:rPr>
              <w:t xml:space="preserve"> </w:t>
            </w:r>
            <w:r w:rsidRPr="00B77B83">
              <w:rPr>
                <w:rStyle w:val="Hyperlink"/>
                <w:rFonts w:cs="Arial"/>
                <w:b/>
                <w:bCs/>
                <w:noProof/>
              </w:rPr>
              <w:t>Programa de Integridade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6B2DE4" w14:textId="4343B808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08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5.3.1 Transparência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CC69CE" w14:textId="1957A45C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09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5.3.2 Gestão de Risco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03E5D7" w14:textId="58031A43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10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5.3.3 Compliance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95596C" w14:textId="21FDBE79" w:rsidR="00BE7773" w:rsidRDefault="00BE7773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shd w:val="clear" w:color="auto" w:fill="auto"/>
              <w14:ligatures w14:val="standardContextual"/>
            </w:rPr>
          </w:pPr>
          <w:hyperlink w:anchor="_Toc235454611" w:history="1">
            <w:r w:rsidRPr="00B77B83">
              <w:rPr>
                <w:rStyle w:val="Hyperlink"/>
                <w:rFonts w:cstheme="minorHAnsi"/>
                <w:color w:val="034990" w:themeColor="hyperlink" w:themeShade="BF"/>
              </w:rPr>
              <w:t>6. Direcionadores Estratégicos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_Toc235454611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5E9468C9" w14:textId="528B6AAF" w:rsidR="00BE7773" w:rsidRDefault="00BE7773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shd w:val="clear" w:color="auto" w:fill="auto"/>
              <w14:ligatures w14:val="standardContextual"/>
            </w:rPr>
          </w:pPr>
          <w:hyperlink w:anchor="_Toc235454612" w:history="1">
            <w:r w:rsidRPr="00B77B83">
              <w:rPr>
                <w:rStyle w:val="Hyperlink"/>
                <w:rFonts w:cstheme="minorHAnsi"/>
                <w:color w:val="034990" w:themeColor="hyperlink" w:themeShade="BF"/>
              </w:rPr>
              <w:t>7. PROGRESSO DOS PROJETOS ESTRATÉGICOS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_Toc235454612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7E84DE14" w14:textId="16A822E4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13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7.1 Revisão do Plano Estratégico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489728" w14:textId="3B57C12E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14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7.2 Evolução dos Projetos Estratégicos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BB6F7" w14:textId="3C3C6C0E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15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7.3. Situação Global dos Projetos Estratégicos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070EFA" w14:textId="22C28B41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16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7.4. Situação de andamento dos Projetos Estratégicos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D66038" w14:textId="6A974EC7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17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7.5. Implementação dos Projetos Estratégicos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35FE30" w14:textId="6C871E72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18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7.6. Execução orçamentária estimada na execução do cronograma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6559F7" w14:textId="40CC636E" w:rsidR="00BE7773" w:rsidRDefault="00BE7773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shd w:val="clear" w:color="auto" w:fill="auto"/>
              <w14:ligatures w14:val="standardContextual"/>
            </w:rPr>
          </w:pPr>
          <w:hyperlink w:anchor="_Toc235454619" w:history="1">
            <w:r w:rsidRPr="00B77B83">
              <w:rPr>
                <w:rStyle w:val="Hyperlink"/>
                <w:rFonts w:cstheme="minorHAnsi"/>
                <w:color w:val="034990" w:themeColor="hyperlink" w:themeShade="BF"/>
              </w:rPr>
              <w:t>8. INDICADORES E MÉTRICAS INSTITUCIONAIS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_Toc235454619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36395377" w14:textId="6EB7EC09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20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8.1 Índice de Alcance das Metas Estratégicas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43C3F0" w14:textId="591BF823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21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8.2 Índice de Transparência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C0A182" w14:textId="48CAC14C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22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8.3 Índice de Desempenho no Prêmio CNJ de Qualidade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00D177" w14:textId="617AED07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23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8.4 Acervo de Rotinas Administrativas (RADS)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70A8E3" w14:textId="1E52F28F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24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8.5 Implementação do Novo Modelo de RAD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0BBA19" w14:textId="22C2B44C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25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8.6 Implementação do Modelo Basilar de Gestão (MBG)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EF1C50" w14:textId="5C5408C8" w:rsidR="00BE7773" w:rsidRDefault="00BE7773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shd w:val="clear" w:color="auto" w:fill="auto"/>
              <w14:ligatures w14:val="standardContextual"/>
            </w:rPr>
          </w:pPr>
          <w:hyperlink w:anchor="_Toc235454626" w:history="1">
            <w:r w:rsidRPr="00B77B83">
              <w:rPr>
                <w:rStyle w:val="Hyperlink"/>
                <w:rFonts w:cstheme="minorHAnsi"/>
                <w:color w:val="034990" w:themeColor="hyperlink" w:themeShade="BF"/>
              </w:rPr>
              <w:t>9. OUTRAS REALIZAÇÕES DA SGGIC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_Toc235454626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561DEAA0" w14:textId="5923391D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27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9.1 Gabinete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BED37E" w14:textId="01D0E792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28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9.2 DEGEP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C45AAC" w14:textId="173353E9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29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9.3 DEINT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D7406B" w14:textId="14F4ECFB" w:rsidR="00BE7773" w:rsidRDefault="00BE7773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454630" w:history="1">
            <w:r w:rsidRPr="00B77B83">
              <w:rPr>
                <w:rStyle w:val="Hyperlink"/>
                <w:rFonts w:cstheme="minorHAnsi"/>
                <w:b/>
                <w:bCs/>
                <w:noProof/>
              </w:rPr>
              <w:t>9.4 DEIND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_Toc235454630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CF0ABC" w14:textId="4FDC154C" w:rsidR="00BE7773" w:rsidRDefault="00BE7773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shd w:val="clear" w:color="auto" w:fill="auto"/>
              <w14:ligatures w14:val="standardContextual"/>
            </w:rPr>
          </w:pPr>
          <w:hyperlink w:anchor="_Toc235454631" w:history="1">
            <w:r w:rsidRPr="00B77B83">
              <w:rPr>
                <w:rStyle w:val="Hyperlink"/>
                <w:rFonts w:cstheme="minorHAnsi"/>
                <w:color w:val="034990" w:themeColor="hyperlink" w:themeShade="BF"/>
              </w:rPr>
              <w:t>10. PLANILHAS DE INDICADORES - ESTRATÉGICOS GERENCIAIS E OPERACIONAIS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_Toc235454631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3E84311E" w14:textId="1FDB9B2E" w:rsidR="004E51B2" w:rsidRPr="00AD00EC" w:rsidRDefault="000E6B3A" w:rsidP="006B0F6E">
          <w:pPr>
            <w:pStyle w:val="Sumrio1"/>
            <w:spacing w:after="0"/>
            <w:rPr>
              <w:rFonts w:asciiTheme="minorHAnsi" w:hAnsiTheme="minorHAnsi" w:cstheme="minorHAnsi"/>
              <w:sz w:val="24"/>
              <w:szCs w:val="24"/>
            </w:rPr>
          </w:pPr>
          <w:r w:rsidRPr="00AD00EC"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  <w:fldChar w:fldCharType="end"/>
          </w:r>
        </w:p>
      </w:sdtContent>
    </w:sdt>
    <w:p w14:paraId="68B72B0E" w14:textId="563AB488" w:rsidR="00384322" w:rsidRPr="00AD00EC" w:rsidRDefault="00384322">
      <w:pPr>
        <w:rPr>
          <w:rFonts w:cstheme="minorHAnsi"/>
          <w:sz w:val="24"/>
          <w:szCs w:val="24"/>
        </w:rPr>
      </w:pPr>
      <w:r w:rsidRPr="00AD00EC">
        <w:rPr>
          <w:rFonts w:cstheme="minorHAnsi"/>
          <w:sz w:val="24"/>
          <w:szCs w:val="24"/>
        </w:rPr>
        <w:br w:type="page"/>
      </w:r>
    </w:p>
    <w:p w14:paraId="06948B33" w14:textId="77777777" w:rsidR="00076DF4" w:rsidRPr="007E6B37" w:rsidRDefault="00076DF4" w:rsidP="00076DF4">
      <w:pPr>
        <w:pStyle w:val="Ttulo1"/>
        <w:pBdr>
          <w:bottom w:val="thickThinSmallGap" w:sz="24" w:space="2" w:color="D0CECE" w:themeColor="background2" w:themeShade="E6"/>
        </w:pBdr>
        <w:spacing w:before="240" w:after="240" w:line="360" w:lineRule="exact"/>
        <w:jc w:val="both"/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</w:pPr>
      <w:bookmarkStart w:id="1" w:name="_Toc174628333"/>
      <w:bookmarkStart w:id="2" w:name="_Toc235454586"/>
      <w:r w:rsidRPr="007E6B37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  <w:lastRenderedPageBreak/>
        <w:t>1. ESTRUTURA ORGANIZACIONAL</w:t>
      </w:r>
      <w:bookmarkEnd w:id="1"/>
      <w:bookmarkEnd w:id="2"/>
    </w:p>
    <w:p w14:paraId="0BACD762" w14:textId="627B2B67" w:rsidR="00076DF4" w:rsidRPr="00AD00EC" w:rsidRDefault="00B2442E" w:rsidP="00076DF4">
      <w:pPr>
        <w:spacing w:line="360" w:lineRule="exact"/>
        <w:rPr>
          <w:rFonts w:cstheme="minorHAnsi"/>
          <w:sz w:val="24"/>
          <w:szCs w:val="24"/>
        </w:rPr>
      </w:pPr>
      <w:r w:rsidRPr="00D2662F">
        <w:rPr>
          <w:rFonts w:cstheme="minorHAnsi"/>
          <w:sz w:val="24"/>
          <w:szCs w:val="24"/>
        </w:rPr>
        <w:t xml:space="preserve">RESOLUÇÃO OE nº 03/2025 </w:t>
      </w:r>
      <w:r w:rsidR="00645460" w:rsidRPr="00D2662F">
        <w:rPr>
          <w:rFonts w:cstheme="minorHAnsi"/>
          <w:sz w:val="24"/>
          <w:szCs w:val="24"/>
        </w:rPr>
        <w:t>e RESOLUÇÃO OE nº 11/2025</w:t>
      </w:r>
      <w:r w:rsidR="00645460" w:rsidRPr="00D2662F">
        <w:t xml:space="preserve"> </w:t>
      </w:r>
      <w:r w:rsidR="00076DF4" w:rsidRPr="00D2662F">
        <w:rPr>
          <w:rFonts w:cstheme="minorHAnsi"/>
          <w:sz w:val="24"/>
          <w:szCs w:val="24"/>
        </w:rPr>
        <w:t>- Aprova</w:t>
      </w:r>
      <w:r w:rsidR="00076DF4" w:rsidRPr="00AD00EC">
        <w:rPr>
          <w:rFonts w:cstheme="minorHAnsi"/>
          <w:sz w:val="24"/>
          <w:szCs w:val="24"/>
        </w:rPr>
        <w:t xml:space="preserve"> a Estrutura Organizacional do</w:t>
      </w:r>
      <w:r w:rsidR="00F017D2">
        <w:rPr>
          <w:rFonts w:cstheme="minorHAnsi"/>
          <w:sz w:val="24"/>
          <w:szCs w:val="24"/>
        </w:rPr>
        <w:t xml:space="preserve"> </w:t>
      </w:r>
      <w:r w:rsidR="00076DF4" w:rsidRPr="00AD00EC">
        <w:rPr>
          <w:rFonts w:cstheme="minorHAnsi"/>
          <w:sz w:val="24"/>
          <w:szCs w:val="24"/>
        </w:rPr>
        <w:t>Poder Judiciário do Estado do Rio de Janeiro e dá outras providências.</w:t>
      </w:r>
    </w:p>
    <w:p w14:paraId="00CF7265" w14:textId="77777777" w:rsidR="00076DF4" w:rsidRPr="00AD00EC" w:rsidRDefault="00076DF4" w:rsidP="00076DF4">
      <w:pPr>
        <w:spacing w:line="360" w:lineRule="exact"/>
        <w:rPr>
          <w:rFonts w:cstheme="minorHAnsi"/>
          <w:sz w:val="24"/>
          <w:szCs w:val="24"/>
        </w:rPr>
      </w:pPr>
    </w:p>
    <w:p w14:paraId="31642B1D" w14:textId="77777777" w:rsidR="00076DF4" w:rsidRPr="001C21D1" w:rsidRDefault="00076DF4" w:rsidP="00076DF4">
      <w:pPr>
        <w:pStyle w:val="Ttulo2"/>
        <w:spacing w:after="120" w:line="360" w:lineRule="exact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3" w:name="_Toc174628334"/>
      <w:bookmarkStart w:id="4" w:name="_Toc235454587"/>
      <w:r w:rsidRPr="001C21D1">
        <w:rPr>
          <w:rFonts w:asciiTheme="minorHAnsi" w:hAnsiTheme="minorHAnsi" w:cstheme="minorHAnsi"/>
          <w:b/>
          <w:bCs/>
          <w:color w:val="auto"/>
          <w:sz w:val="28"/>
          <w:szCs w:val="28"/>
        </w:rPr>
        <w:t>1.1. Organograma</w:t>
      </w:r>
      <w:bookmarkEnd w:id="3"/>
      <w:bookmarkEnd w:id="4"/>
    </w:p>
    <w:p w14:paraId="6AD6C7A2" w14:textId="77777777" w:rsidR="00076DF4" w:rsidRPr="00AD00EC" w:rsidRDefault="00076DF4" w:rsidP="00076DF4">
      <w:pPr>
        <w:ind w:left="-709" w:right="-142"/>
        <w:jc w:val="right"/>
        <w:rPr>
          <w:rFonts w:cstheme="minorHAnsi"/>
          <w:noProof/>
          <w:sz w:val="24"/>
          <w:szCs w:val="24"/>
          <w:highlight w:val="yellow"/>
          <w:lang w:eastAsia="pt-BR"/>
        </w:rPr>
      </w:pPr>
    </w:p>
    <w:p w14:paraId="4CB57DDC" w14:textId="1DABDD09" w:rsidR="00076DF4" w:rsidRPr="00AD00EC" w:rsidRDefault="007E6B37" w:rsidP="00076DF4">
      <w:pPr>
        <w:ind w:left="-709" w:right="-142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654B7690" wp14:editId="7F8F47E3">
            <wp:extent cx="6210935" cy="3018998"/>
            <wp:effectExtent l="0" t="0" r="0" b="0"/>
            <wp:docPr id="1923286204" name="Imagem 1" descr="Linha do tem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86204" name="Imagem 1" descr="Linha do temp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01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A8370" w14:textId="5E52F552" w:rsidR="00076DF4" w:rsidRPr="0059053C" w:rsidRDefault="0059053C" w:rsidP="00076DF4">
      <w:r>
        <w:br w:type="page"/>
      </w:r>
    </w:p>
    <w:p w14:paraId="6A714FDA" w14:textId="77777777" w:rsidR="00076DF4" w:rsidRPr="001231D6" w:rsidRDefault="00076DF4" w:rsidP="00076DF4">
      <w:pPr>
        <w:pStyle w:val="Ttulo2"/>
        <w:spacing w:after="120" w:line="360" w:lineRule="exact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5" w:name="_Toc174628335"/>
      <w:bookmarkStart w:id="6" w:name="_Hlk189134472"/>
      <w:bookmarkStart w:id="7" w:name="_Toc235454588"/>
      <w:r w:rsidRPr="001231D6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1.2 Gestores e Assessores</w:t>
      </w:r>
      <w:bookmarkEnd w:id="5"/>
      <w:bookmarkEnd w:id="7"/>
    </w:p>
    <w:p w14:paraId="18115B2E" w14:textId="77777777" w:rsidR="00076DF4" w:rsidRPr="004A156A" w:rsidRDefault="00076DF4" w:rsidP="00076DF4">
      <w:pPr>
        <w:pStyle w:val="Ttulo2"/>
        <w:spacing w:before="0" w:after="240" w:line="360" w:lineRule="exact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8" w:name="_Toc174628336"/>
      <w:bookmarkStart w:id="9" w:name="_Hlk189134504"/>
      <w:bookmarkStart w:id="10" w:name="_Toc235454589"/>
      <w:bookmarkEnd w:id="6"/>
      <w:r w:rsidRPr="004A156A">
        <w:rPr>
          <w:rFonts w:asciiTheme="minorHAnsi" w:hAnsiTheme="minorHAnsi" w:cstheme="minorHAnsi"/>
          <w:b/>
          <w:bCs/>
          <w:color w:val="auto"/>
          <w:sz w:val="28"/>
          <w:szCs w:val="28"/>
        </w:rPr>
        <w:t>1.2.1 Secretaria-Geral de Governança, Inovação e Compliance (SGGIC)</w:t>
      </w:r>
      <w:bookmarkEnd w:id="8"/>
      <w:bookmarkEnd w:id="10"/>
    </w:p>
    <w:bookmarkEnd w:id="9"/>
    <w:p w14:paraId="2AD0311A" w14:textId="3FCFB06D" w:rsidR="009652B3" w:rsidRPr="00AD00EC" w:rsidRDefault="00076DF4" w:rsidP="00076DF4">
      <w:pPr>
        <w:spacing w:after="240"/>
        <w:jc w:val="both"/>
        <w:rPr>
          <w:rFonts w:cstheme="minorHAnsi"/>
          <w:sz w:val="24"/>
          <w:szCs w:val="24"/>
        </w:rPr>
      </w:pPr>
      <w:r w:rsidRPr="00AD00EC">
        <w:rPr>
          <w:rFonts w:cstheme="minorHAnsi"/>
          <w:sz w:val="24"/>
          <w:szCs w:val="24"/>
        </w:rPr>
        <w:t>A Secretaria Geral de Governança, Inovação e Compliance, diretamente subordinada à Presidência do Tribunal de Justiça do Estado do Rio de Janeiro, tem por missão promover a governança, por meio de orientação e implementação de mecanismos de gestão, estratégia, compliance e de soluções inovadoras e transparentes, em todas as unidades do</w:t>
      </w:r>
      <w:r w:rsidR="004A156A">
        <w:rPr>
          <w:rFonts w:cstheme="minorHAnsi"/>
          <w:sz w:val="24"/>
          <w:szCs w:val="24"/>
        </w:rPr>
        <w:t xml:space="preserve"> </w:t>
      </w:r>
      <w:r w:rsidRPr="00AD00EC">
        <w:rPr>
          <w:rFonts w:cstheme="minorHAnsi"/>
          <w:sz w:val="24"/>
          <w:szCs w:val="24"/>
        </w:rPr>
        <w:t>PJERJ, contribuindo para resolução dos conflitos de interesse por meio das melhorias implementadas.</w:t>
      </w:r>
    </w:p>
    <w:p w14:paraId="746F2FA9" w14:textId="2C3FA75A" w:rsidR="00076DF4" w:rsidRDefault="001D6664" w:rsidP="00076DF4">
      <w:pPr>
        <w:jc w:val="both"/>
        <w:rPr>
          <w:rFonts w:cstheme="minorHAnsi"/>
          <w:sz w:val="24"/>
          <w:szCs w:val="24"/>
        </w:rPr>
      </w:pPr>
      <w:r w:rsidRPr="004A156A">
        <w:rPr>
          <w:rFonts w:cstheme="minorHAnsi"/>
          <w:sz w:val="24"/>
          <w:szCs w:val="24"/>
        </w:rPr>
        <w:t>As áreas estratégicas de negócio podem orientar os eixos estratégicos. Esses eixos são os</w:t>
      </w:r>
      <w:r>
        <w:rPr>
          <w:rFonts w:ascii="Merriweather" w:hAnsi="Merriweather"/>
          <w:color w:val="000000"/>
          <w:sz w:val="26"/>
          <w:szCs w:val="26"/>
          <w:shd w:val="clear" w:color="auto" w:fill="FFFFFF"/>
        </w:rPr>
        <w:t xml:space="preserve"> </w:t>
      </w:r>
      <w:r w:rsidRPr="004A156A">
        <w:rPr>
          <w:rFonts w:cstheme="minorHAnsi"/>
          <w:sz w:val="24"/>
          <w:szCs w:val="24"/>
        </w:rPr>
        <w:t xml:space="preserve">caminhos escolhidos para atingir os objetivos de cada área de negócio projetada. </w:t>
      </w:r>
    </w:p>
    <w:p w14:paraId="358C5D3C" w14:textId="77777777" w:rsidR="007E6B37" w:rsidRDefault="007E6B37" w:rsidP="00076DF4">
      <w:pPr>
        <w:jc w:val="both"/>
        <w:rPr>
          <w:rFonts w:cstheme="minorHAnsi"/>
          <w:sz w:val="24"/>
          <w:szCs w:val="24"/>
        </w:rPr>
      </w:pPr>
    </w:p>
    <w:p w14:paraId="2FA22EA0" w14:textId="5EE3684D" w:rsidR="007E6B37" w:rsidRPr="004A156A" w:rsidRDefault="007E6B37" w:rsidP="00076DF4">
      <w:pPr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55254CC7" wp14:editId="6B31DE48">
            <wp:extent cx="6210935" cy="2986405"/>
            <wp:effectExtent l="0" t="0" r="0" b="4445"/>
            <wp:docPr id="582894197" name="Imagem 2" descr="Interface gráfica do usuário, Aplicativo, Sit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894197" name="Imagem 2" descr="Interface gráfica do usuário, Aplicativo, Site&#10;&#10;O conteúdo gerado por IA pode estar incorreto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18827" w14:textId="5A9A8683" w:rsidR="0030513D" w:rsidRDefault="0030513D">
      <w:pP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</w:pPr>
      <w:r>
        <w:rPr>
          <w:noProof/>
        </w:rPr>
        <w:br w:type="page"/>
      </w:r>
    </w:p>
    <w:p w14:paraId="4A42526D" w14:textId="77777777" w:rsidR="00076DF4" w:rsidRPr="00C26C6F" w:rsidRDefault="00076DF4" w:rsidP="00076DF4">
      <w:pPr>
        <w:pStyle w:val="Ttulo2"/>
        <w:spacing w:before="0" w:after="240" w:line="360" w:lineRule="exact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11" w:name="_Toc174628338"/>
      <w:bookmarkStart w:id="12" w:name="_Hlk189134681"/>
      <w:bookmarkStart w:id="13" w:name="_Toc235454590"/>
      <w:r w:rsidRPr="00C26C6F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1.2.2 Departamento de Governança e Planejamento Estratégico (DEGEP)</w:t>
      </w:r>
      <w:bookmarkEnd w:id="11"/>
      <w:bookmarkEnd w:id="13"/>
    </w:p>
    <w:bookmarkEnd w:id="12"/>
    <w:p w14:paraId="6D60FDA1" w14:textId="77777777" w:rsidR="00076DF4" w:rsidRPr="00AD00EC" w:rsidRDefault="00076DF4" w:rsidP="00076DF4">
      <w:pPr>
        <w:spacing w:after="240"/>
        <w:jc w:val="both"/>
        <w:rPr>
          <w:rFonts w:cstheme="minorHAnsi"/>
          <w:sz w:val="24"/>
          <w:szCs w:val="24"/>
        </w:rPr>
      </w:pPr>
      <w:r w:rsidRPr="00AD00EC">
        <w:rPr>
          <w:rFonts w:cstheme="minorHAnsi"/>
          <w:sz w:val="24"/>
          <w:szCs w:val="24"/>
        </w:rPr>
        <w:t>O DEGEP é responsável pela implementação de políticas de governança na instituição, bem como pelo desenvolvimento e monitoramento do planejamento estratégico institucional e pela adoção de práticas de gestão que contribuam para a uniformização das diretrizes gerenciais administrativas e pela modernização da gestão no TJRJ como um todo.</w:t>
      </w:r>
    </w:p>
    <w:p w14:paraId="3CEF081E" w14:textId="1C60F1A6" w:rsidR="00076DF4" w:rsidRDefault="00076DF4" w:rsidP="00076DF4">
      <w:pPr>
        <w:jc w:val="both"/>
        <w:rPr>
          <w:rFonts w:cstheme="minorHAnsi"/>
          <w:sz w:val="24"/>
          <w:szCs w:val="24"/>
        </w:rPr>
      </w:pPr>
    </w:p>
    <w:p w14:paraId="394DB50C" w14:textId="066056FB" w:rsidR="007E6B37" w:rsidRPr="00AD00EC" w:rsidRDefault="007E6B37" w:rsidP="00076DF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38F59CD2" wp14:editId="418E02A0">
            <wp:extent cx="6209665" cy="4436745"/>
            <wp:effectExtent l="0" t="0" r="635" b="1905"/>
            <wp:docPr id="1275004655" name="Imagem 1" descr="Interface gráfica do usuário, Sit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004655" name="Imagem 1" descr="Interface gráfica do usuário, Site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43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864DC" w14:textId="0D8C556C" w:rsidR="00076DF4" w:rsidRPr="00AD00EC" w:rsidRDefault="0059053C" w:rsidP="00076DF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75F21B91" w14:textId="60EED708" w:rsidR="00076DF4" w:rsidRPr="00C26C6F" w:rsidRDefault="00076DF4" w:rsidP="00076DF4">
      <w:pPr>
        <w:pStyle w:val="Ttulo2"/>
        <w:spacing w:before="0" w:after="240" w:line="360" w:lineRule="exact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14" w:name="_Toc174628339"/>
      <w:bookmarkStart w:id="15" w:name="_Toc235454591"/>
      <w:r w:rsidRPr="00C26C6F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1.2.3 Departamento de Inovação e Desenvolvimento (DEIND)</w:t>
      </w:r>
      <w:bookmarkEnd w:id="14"/>
      <w:bookmarkEnd w:id="15"/>
    </w:p>
    <w:p w14:paraId="64188D19" w14:textId="6EA8E261" w:rsidR="00076DF4" w:rsidRPr="00AD00EC" w:rsidRDefault="00C26C6F" w:rsidP="00076DF4">
      <w:pPr>
        <w:spacing w:after="240"/>
        <w:jc w:val="both"/>
        <w:rPr>
          <w:rFonts w:cstheme="minorHAnsi"/>
          <w:sz w:val="24"/>
          <w:szCs w:val="24"/>
        </w:rPr>
      </w:pPr>
      <w:bookmarkStart w:id="16" w:name="_Toc174628340"/>
      <w:r w:rsidRPr="00AD00EC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220A6E2" wp14:editId="6BD2A9C9">
                <wp:simplePos x="0" y="0"/>
                <wp:positionH relativeFrom="margin">
                  <wp:posOffset>98425</wp:posOffset>
                </wp:positionH>
                <wp:positionV relativeFrom="paragraph">
                  <wp:posOffset>721360</wp:posOffset>
                </wp:positionV>
                <wp:extent cx="6010275" cy="4010025"/>
                <wp:effectExtent l="19050" t="0" r="9525" b="9525"/>
                <wp:wrapTopAndBottom/>
                <wp:docPr id="107" name="Agrupar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0275" cy="4010025"/>
                          <a:chOff x="101600" y="-9525"/>
                          <a:chExt cx="6010275" cy="4010025"/>
                        </a:xfrm>
                      </wpg:grpSpPr>
                      <wps:wsp>
                        <wps:cNvPr id="108" name="Retângulo 108"/>
                        <wps:cNvSpPr/>
                        <wps:spPr>
                          <a:xfrm>
                            <a:off x="101600" y="-9525"/>
                            <a:ext cx="6010275" cy="40100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3350" y="104775"/>
                            <a:ext cx="46101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C3DA78" w14:textId="18296F05" w:rsidR="004B5D40" w:rsidRPr="007803EC" w:rsidRDefault="004B5D40" w:rsidP="007803EC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sz w:val="20"/>
                                </w:rPr>
                              </w:pPr>
                              <w:r w:rsidRPr="007803EC">
                                <w:rPr>
                                  <w:rFonts w:cstheme="minorHAnsi"/>
                                  <w:b/>
                                  <w:sz w:val="28"/>
                                </w:rPr>
                                <w:t>Fernando Braga Minelli</w:t>
                              </w:r>
                            </w:p>
                            <w:p w14:paraId="749B6C84" w14:textId="4C489A61" w:rsidR="004B5D40" w:rsidRPr="006A440C" w:rsidRDefault="004B5D40" w:rsidP="00076DF4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i/>
                                </w:rPr>
                              </w:pPr>
                              <w:r w:rsidRPr="006A440C">
                                <w:rPr>
                                  <w:rFonts w:cstheme="minorHAnsi"/>
                                  <w:b/>
                                  <w:i/>
                                </w:rPr>
                                <w:t xml:space="preserve">Diretor do Departamento de </w:t>
                              </w:r>
                              <w:r>
                                <w:rPr>
                                  <w:rFonts w:cstheme="minorHAnsi"/>
                                  <w:b/>
                                  <w:i/>
                                </w:rPr>
                                <w:t>Inovação e Desenvolvimento</w:t>
                              </w:r>
                              <w:r w:rsidRPr="006A440C">
                                <w:rPr>
                                  <w:rFonts w:cstheme="minorHAnsi"/>
                                  <w:b/>
                                  <w:i/>
                                </w:rPr>
                                <w:t xml:space="preserve"> – </w:t>
                              </w:r>
                              <w:r>
                                <w:rPr>
                                  <w:rFonts w:cstheme="minorHAnsi"/>
                                  <w:b/>
                                  <w:i/>
                                </w:rPr>
                                <w:t>DEIND</w:t>
                              </w:r>
                            </w:p>
                            <w:p w14:paraId="099F013D" w14:textId="7C66F575" w:rsidR="004B5D40" w:rsidRDefault="004B5D40" w:rsidP="00076DF4">
                              <w:pPr>
                                <w:spacing w:after="0"/>
                                <w:rPr>
                                  <w:rFonts w:cstheme="minorHAnsi"/>
                                  <w:i/>
                                  <w:sz w:val="16"/>
                                </w:rPr>
                              </w:pPr>
                              <w:r w:rsidRPr="006A440C">
                                <w:rPr>
                                  <w:rFonts w:cstheme="minorHAnsi"/>
                                  <w:i/>
                                  <w:sz w:val="16"/>
                                </w:rPr>
                                <w:t>3133-</w:t>
                              </w:r>
                              <w:r>
                                <w:rPr>
                                  <w:rFonts w:cstheme="minorHAnsi"/>
                                  <w:i/>
                                  <w:sz w:val="16"/>
                                </w:rPr>
                                <w:t>1905</w:t>
                              </w:r>
                            </w:p>
                            <w:p w14:paraId="74D6BC93" w14:textId="77777777" w:rsidR="004B5D40" w:rsidRPr="00BA0FEE" w:rsidRDefault="004B5D40" w:rsidP="007803EC">
                              <w:pPr>
                                <w:spacing w:after="0"/>
                                <w:rPr>
                                  <w:rFonts w:cstheme="minorHAnsi"/>
                                  <w:i/>
                                  <w:color w:val="0070C0"/>
                                  <w:sz w:val="16"/>
                                </w:rPr>
                              </w:pPr>
                              <w:r w:rsidRPr="00BA0FEE">
                                <w:rPr>
                                  <w:rFonts w:cstheme="minorHAnsi"/>
                                  <w:i/>
                                  <w:color w:val="0070C0"/>
                                  <w:sz w:val="16"/>
                                </w:rPr>
                                <w:t>fernandominelli@tjrj.jus.br</w:t>
                              </w:r>
                            </w:p>
                            <w:p w14:paraId="14E3739B" w14:textId="77777777" w:rsidR="004B5D40" w:rsidRPr="006A440C" w:rsidRDefault="004B5D40" w:rsidP="00076DF4">
                              <w:pPr>
                                <w:spacing w:after="0"/>
                                <w:rPr>
                                  <w:rFonts w:cstheme="minorHAnsi"/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Imagem 111"/>
                          <pic:cNvPicPr preferRelativeResize="0">
                            <a:picLocks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389"/>
                          <a:stretch/>
                        </pic:blipFill>
                        <pic:spPr>
                          <a:xfrm>
                            <a:off x="149759" y="151817"/>
                            <a:ext cx="990000" cy="11340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wps:wsp>
                        <wps:cNvPr id="112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14425" y="1399769"/>
                            <a:ext cx="18764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1D3CE8" w14:textId="77777777" w:rsidR="004B5D40" w:rsidRPr="0080650C" w:rsidRDefault="004B5D40" w:rsidP="002377A8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sz w:val="20"/>
                                </w:rPr>
                              </w:pPr>
                              <w:r w:rsidRPr="0080650C">
                                <w:rPr>
                                  <w:rFonts w:cstheme="minorHAnsi"/>
                                  <w:b/>
                                  <w:sz w:val="20"/>
                                </w:rPr>
                                <w:t>Priscilla Mariano Almeida</w:t>
                              </w:r>
                            </w:p>
                            <w:p w14:paraId="4C51FBF6" w14:textId="3C4562C6" w:rsidR="004B5D40" w:rsidRPr="006A440C" w:rsidRDefault="004B5D40" w:rsidP="00076DF4">
                              <w:pPr>
                                <w:spacing w:after="0"/>
                                <w:rPr>
                                  <w:rFonts w:cstheme="minorHAnsi"/>
                                  <w:i/>
                                  <w:sz w:val="16"/>
                                </w:rPr>
                              </w:pPr>
                              <w:r w:rsidRPr="006A440C">
                                <w:rPr>
                                  <w:rFonts w:cstheme="minorHAnsi"/>
                                  <w:i/>
                                  <w:sz w:val="16"/>
                                </w:rPr>
                                <w:t>Diretor</w:t>
                              </w:r>
                              <w:r>
                                <w:rPr>
                                  <w:rFonts w:cstheme="minorHAnsi"/>
                                  <w:i/>
                                  <w:sz w:val="16"/>
                                </w:rPr>
                                <w:t>a</w:t>
                              </w:r>
                              <w:r w:rsidRPr="006A440C">
                                <w:rPr>
                                  <w:rFonts w:cstheme="minorHAnsi"/>
                                  <w:i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cstheme="minorHAnsi"/>
                                  <w:i/>
                                  <w:sz w:val="16"/>
                                </w:rPr>
                                <w:t>do Laboratório de Inovação</w:t>
                              </w:r>
                              <w:r>
                                <w:rPr>
                                  <w:rFonts w:cstheme="minorHAnsi"/>
                                  <w:i/>
                                  <w:sz w:val="16"/>
                                </w:rPr>
                                <w:br/>
                                <w:t>IdeaRio</w:t>
                              </w:r>
                            </w:p>
                            <w:p w14:paraId="003BFCB0" w14:textId="61E2C543" w:rsidR="004B5D40" w:rsidRDefault="004B5D40" w:rsidP="00076DF4">
                              <w:pPr>
                                <w:spacing w:after="0"/>
                                <w:rPr>
                                  <w:rFonts w:cstheme="minorHAnsi"/>
                                  <w:i/>
                                  <w:sz w:val="16"/>
                                </w:rPr>
                              </w:pPr>
                              <w:r w:rsidRPr="006A440C">
                                <w:rPr>
                                  <w:rFonts w:cstheme="minorHAnsi"/>
                                  <w:i/>
                                  <w:sz w:val="16"/>
                                </w:rPr>
                                <w:t>3133-</w:t>
                              </w:r>
                              <w:r>
                                <w:rPr>
                                  <w:rFonts w:cstheme="minorHAnsi"/>
                                  <w:i/>
                                  <w:sz w:val="16"/>
                                </w:rPr>
                                <w:t>3319</w:t>
                              </w:r>
                            </w:p>
                            <w:p w14:paraId="15D4EDC3" w14:textId="77777777" w:rsidR="004B5D40" w:rsidRPr="004653DB" w:rsidRDefault="004B5D40" w:rsidP="002377A8">
                              <w:pPr>
                                <w:spacing w:after="0"/>
                                <w:rPr>
                                  <w:rFonts w:cstheme="minorHAnsi"/>
                                  <w:i/>
                                  <w:color w:val="0070C0"/>
                                </w:rPr>
                              </w:pPr>
                              <w:r w:rsidRPr="004653DB">
                                <w:rPr>
                                  <w:rFonts w:cstheme="minorHAnsi"/>
                                  <w:i/>
                                  <w:color w:val="0070C0"/>
                                  <w:sz w:val="16"/>
                                  <w:szCs w:val="16"/>
                                </w:rPr>
                                <w:t>priscilamariano@tjrj.jus.br</w:t>
                              </w:r>
                            </w:p>
                            <w:p w14:paraId="53B68331" w14:textId="77777777" w:rsidR="004B5D40" w:rsidRPr="006A440C" w:rsidRDefault="004B5D40" w:rsidP="00076DF4">
                              <w:pPr>
                                <w:spacing w:after="0"/>
                                <w:rPr>
                                  <w:rFonts w:cstheme="minorHAnsi"/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Imagem 113"/>
                          <pic:cNvPicPr preferRelativeResize="0">
                            <a:picLocks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77" b="6003"/>
                          <a:stretch/>
                        </pic:blipFill>
                        <pic:spPr bwMode="auto">
                          <a:xfrm>
                            <a:off x="3028950" y="1424304"/>
                            <a:ext cx="927100" cy="1042765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4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32405" y="1399363"/>
                            <a:ext cx="1950896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4F2DD5" w14:textId="77777777" w:rsidR="004B5D40" w:rsidRPr="006A440C" w:rsidRDefault="004B5D40" w:rsidP="00076DF4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20"/>
                                </w:rPr>
                                <w:t>Ricardo Alves dos Reis</w:t>
                              </w:r>
                            </w:p>
                            <w:p w14:paraId="0A9E24E4" w14:textId="77777777" w:rsidR="004B5D40" w:rsidRPr="006731E6" w:rsidRDefault="004B5D40" w:rsidP="00076DF4">
                              <w:pPr>
                                <w:spacing w:after="0"/>
                                <w:rPr>
                                  <w:rFonts w:cstheme="minorHAnsi"/>
                                  <w:i/>
                                  <w:sz w:val="16"/>
                                  <w:szCs w:val="16"/>
                                </w:rPr>
                              </w:pPr>
                              <w:r w:rsidRPr="006731E6">
                                <w:rPr>
                                  <w:rFonts w:cstheme="minorHAnsi"/>
                                  <w:i/>
                                  <w:sz w:val="16"/>
                                  <w:szCs w:val="16"/>
                                </w:rPr>
                                <w:t>Diretor da Divisão de Desenvolvimento Estratégico</w:t>
                              </w:r>
                            </w:p>
                            <w:p w14:paraId="6FF9F081" w14:textId="77777777" w:rsidR="004B5D40" w:rsidRPr="00326EF6" w:rsidRDefault="004B5D40" w:rsidP="00076DF4">
                              <w:pPr>
                                <w:spacing w:after="0"/>
                                <w:rPr>
                                  <w:rFonts w:ascii="Arial" w:hAnsi="Arial" w:cs="Arial"/>
                                  <w:i/>
                                  <w:sz w:val="16"/>
                                  <w:szCs w:val="16"/>
                                </w:rPr>
                              </w:pPr>
                              <w:r w:rsidRPr="006731E6">
                                <w:rPr>
                                  <w:rFonts w:cstheme="minorHAnsi"/>
                                  <w:i/>
                                  <w:sz w:val="16"/>
                                  <w:szCs w:val="16"/>
                                </w:rPr>
                                <w:t>DIDES</w:t>
                              </w:r>
                            </w:p>
                            <w:p w14:paraId="628C6F1C" w14:textId="77777777" w:rsidR="004B5D40" w:rsidRPr="00326EF6" w:rsidRDefault="004B5D40" w:rsidP="00076DF4">
                              <w:pPr>
                                <w:spacing w:after="0"/>
                                <w:rPr>
                                  <w:rFonts w:cstheme="minorHAnsi"/>
                                  <w:i/>
                                  <w:sz w:val="16"/>
                                  <w:szCs w:val="16"/>
                                </w:rPr>
                              </w:pPr>
                              <w:r w:rsidRPr="00326EF6">
                                <w:rPr>
                                  <w:rFonts w:cstheme="minorHAnsi"/>
                                  <w:i/>
                                  <w:sz w:val="16"/>
                                  <w:szCs w:val="16"/>
                                </w:rPr>
                                <w:t>3133-</w:t>
                              </w:r>
                              <w:r>
                                <w:rPr>
                                  <w:rFonts w:cstheme="minorHAnsi"/>
                                  <w:i/>
                                  <w:sz w:val="16"/>
                                  <w:szCs w:val="16"/>
                                </w:rPr>
                                <w:t>2138</w:t>
                              </w:r>
                            </w:p>
                            <w:p w14:paraId="408F74E4" w14:textId="77777777" w:rsidR="004B5D40" w:rsidRPr="004653DB" w:rsidRDefault="004B5D40" w:rsidP="00076DF4">
                              <w:pPr>
                                <w:spacing w:after="0"/>
                                <w:rPr>
                                  <w:rFonts w:cstheme="minorHAnsi"/>
                                  <w:i/>
                                  <w:color w:val="0070C0"/>
                                  <w:sz w:val="16"/>
                                  <w:szCs w:val="16"/>
                                </w:rPr>
                              </w:pPr>
                              <w:r w:rsidRPr="004653DB">
                                <w:rPr>
                                  <w:rFonts w:cstheme="minorHAnsi"/>
                                  <w:i/>
                                  <w:color w:val="0070C0"/>
                                  <w:sz w:val="16"/>
                                  <w:szCs w:val="16"/>
                                </w:rPr>
                                <w:t>ricardoalves@tjrj.jus.br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71327" y="2714219"/>
                            <a:ext cx="1857623" cy="1151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649794" w14:textId="77777777" w:rsidR="004B5D40" w:rsidRDefault="004B5D40" w:rsidP="00076DF4">
                              <w:pPr>
                                <w:spacing w:after="0"/>
                                <w:rPr>
                                  <w:rFonts w:cstheme="minorHAnsi"/>
                                  <w:i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20"/>
                                </w:rPr>
                                <w:t>Marcelo dos Santos</w:t>
                              </w:r>
                              <w:r w:rsidRPr="006731E6">
                                <w:rPr>
                                  <w:rFonts w:cstheme="minorHAnsi"/>
                                  <w:i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51B8E9DE" w14:textId="18C67433" w:rsidR="004B5D40" w:rsidRPr="006731E6" w:rsidRDefault="004B5D40" w:rsidP="00076DF4">
                              <w:pPr>
                                <w:spacing w:after="0"/>
                                <w:rPr>
                                  <w:rFonts w:cstheme="minorHAnsi"/>
                                  <w:i/>
                                  <w:sz w:val="16"/>
                                  <w:szCs w:val="16"/>
                                </w:rPr>
                              </w:pPr>
                              <w:r w:rsidRPr="006731E6">
                                <w:rPr>
                                  <w:rFonts w:cstheme="minorHAnsi"/>
                                  <w:i/>
                                  <w:sz w:val="16"/>
                                  <w:szCs w:val="16"/>
                                </w:rPr>
                                <w:t>Chefe de Serviço de Prospecção e Soluções</w:t>
                              </w:r>
                            </w:p>
                            <w:p w14:paraId="3DF0BCE5" w14:textId="77777777" w:rsidR="004B5D40" w:rsidRPr="006731E6" w:rsidRDefault="004B5D40" w:rsidP="00076DF4">
                              <w:pPr>
                                <w:spacing w:after="0"/>
                                <w:rPr>
                                  <w:rFonts w:cstheme="minorHAnsi"/>
                                  <w:i/>
                                  <w:sz w:val="16"/>
                                  <w:szCs w:val="16"/>
                                </w:rPr>
                              </w:pPr>
                              <w:r w:rsidRPr="006731E6">
                                <w:rPr>
                                  <w:rFonts w:cstheme="minorHAnsi"/>
                                  <w:i/>
                                  <w:sz w:val="16"/>
                                  <w:szCs w:val="16"/>
                                </w:rPr>
                                <w:t>SEPROS</w:t>
                              </w:r>
                            </w:p>
                            <w:p w14:paraId="578B6F76" w14:textId="114B1819" w:rsidR="004B5D40" w:rsidRDefault="004B5D40" w:rsidP="00076DF4">
                              <w:pPr>
                                <w:spacing w:after="0"/>
                                <w:rPr>
                                  <w:rFonts w:cstheme="minorHAnsi"/>
                                  <w:i/>
                                  <w:sz w:val="16"/>
                                  <w:szCs w:val="16"/>
                                </w:rPr>
                              </w:pPr>
                              <w:r w:rsidRPr="00326EF6">
                                <w:rPr>
                                  <w:rFonts w:cstheme="minorHAnsi"/>
                                  <w:i/>
                                  <w:sz w:val="16"/>
                                  <w:szCs w:val="16"/>
                                </w:rPr>
                                <w:t>3133-</w:t>
                              </w:r>
                              <w:r>
                                <w:rPr>
                                  <w:rFonts w:cstheme="minorHAnsi"/>
                                  <w:i/>
                                  <w:sz w:val="16"/>
                                  <w:szCs w:val="16"/>
                                </w:rPr>
                                <w:t>4482</w:t>
                              </w:r>
                            </w:p>
                            <w:p w14:paraId="08E836A0" w14:textId="0BC86B6D" w:rsidR="004B5D40" w:rsidRPr="00C26C6F" w:rsidRDefault="004B5D40" w:rsidP="00076DF4">
                              <w:pPr>
                                <w:spacing w:after="0"/>
                                <w:rPr>
                                  <w:color w:val="0070C0"/>
                                  <w:u w:val="single"/>
                                  <w:bdr w:val="none" w:sz="0" w:space="0" w:color="auto" w:frame="1"/>
                                  <w:lang w:eastAsia="pt-BR"/>
                                </w:rPr>
                              </w:pPr>
                              <w:hyperlink r:id="rId19" w:history="1">
                                <w:r w:rsidRPr="00E6749C">
                                  <w:rPr>
                                    <w:rStyle w:val="Hyperlink"/>
                                    <w:rFonts w:cstheme="minorHAnsi"/>
                                    <w:i/>
                                    <w:color w:val="0070C0"/>
                                    <w:sz w:val="16"/>
                                    <w:szCs w:val="16"/>
                                    <w:bdr w:val="none" w:sz="0" w:space="0" w:color="auto" w:frame="1"/>
                                    <w:lang w:eastAsia="pt-BR"/>
                                  </w:rPr>
                                  <w:t>marcelosantos@tjrj.jus.br</w:t>
                                </w:r>
                              </w:hyperlink>
                              <w:r w:rsidRPr="00E6749C">
                                <w:rPr>
                                  <w:rStyle w:val="Hyperlink"/>
                                  <w:rFonts w:cstheme="minorHAnsi"/>
                                  <w:i/>
                                  <w:color w:val="0070C0"/>
                                  <w:sz w:val="16"/>
                                  <w:szCs w:val="16"/>
                                </w:rPr>
                                <w:t xml:space="preserve"> 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211559" y="2692400"/>
                            <a:ext cx="1585991" cy="130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0DDA6B" w14:textId="77777777" w:rsidR="004B5D40" w:rsidRPr="008D76D6" w:rsidRDefault="004B5D40" w:rsidP="002377A8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sz w:val="20"/>
                                </w:rPr>
                              </w:pPr>
                              <w:r w:rsidRPr="008D76D6">
                                <w:rPr>
                                  <w:rFonts w:cstheme="minorHAnsi"/>
                                  <w:b/>
                                  <w:sz w:val="20"/>
                                </w:rPr>
                                <w:t>Ricardo Gonçalves do Carmo</w:t>
                              </w:r>
                            </w:p>
                            <w:p w14:paraId="09F8265B" w14:textId="77777777" w:rsidR="004B5D40" w:rsidRPr="006731E6" w:rsidRDefault="004B5D40" w:rsidP="00AC4062">
                              <w:pPr>
                                <w:spacing w:after="0"/>
                                <w:rPr>
                                  <w:rFonts w:cstheme="minorHAnsi"/>
                                  <w:i/>
                                  <w:sz w:val="16"/>
                                  <w:szCs w:val="16"/>
                                </w:rPr>
                              </w:pPr>
                              <w:r w:rsidRPr="006731E6">
                                <w:rPr>
                                  <w:rFonts w:cstheme="minorHAnsi"/>
                                  <w:i/>
                                  <w:sz w:val="16"/>
                                  <w:szCs w:val="16"/>
                                </w:rPr>
                                <w:t>Chefe de Serviço de Aplicação de Projetos e Ferramentas de Inovação</w:t>
                              </w:r>
                            </w:p>
                            <w:p w14:paraId="0FE42177" w14:textId="77777777" w:rsidR="004B5D40" w:rsidRDefault="004B5D40" w:rsidP="00AC4062">
                              <w:pPr>
                                <w:spacing w:after="0"/>
                                <w:rPr>
                                  <w:rFonts w:cstheme="minorHAnsi"/>
                                  <w:i/>
                                  <w:sz w:val="16"/>
                                  <w:szCs w:val="16"/>
                                </w:rPr>
                              </w:pPr>
                              <w:r w:rsidRPr="006731E6">
                                <w:rPr>
                                  <w:rFonts w:cstheme="minorHAnsi"/>
                                  <w:i/>
                                  <w:sz w:val="16"/>
                                  <w:szCs w:val="16"/>
                                </w:rPr>
                                <w:t>SEAPF</w:t>
                              </w:r>
                            </w:p>
                            <w:p w14:paraId="7A7265D6" w14:textId="3F090151" w:rsidR="004B5D40" w:rsidRPr="00326EF6" w:rsidRDefault="004B5D40" w:rsidP="00AC4062">
                              <w:pPr>
                                <w:spacing w:after="0"/>
                                <w:rPr>
                                  <w:rFonts w:cstheme="minorHAnsi"/>
                                  <w:i/>
                                  <w:sz w:val="16"/>
                                  <w:szCs w:val="16"/>
                                </w:rPr>
                              </w:pPr>
                              <w:r w:rsidRPr="00326EF6">
                                <w:rPr>
                                  <w:rFonts w:cstheme="minorHAnsi"/>
                                  <w:i/>
                                  <w:sz w:val="16"/>
                                  <w:szCs w:val="16"/>
                                </w:rPr>
                                <w:t>3133-</w:t>
                              </w:r>
                              <w:r>
                                <w:rPr>
                                  <w:rFonts w:cstheme="minorHAnsi"/>
                                  <w:i/>
                                  <w:sz w:val="16"/>
                                  <w:szCs w:val="16"/>
                                </w:rPr>
                                <w:t>3432</w:t>
                              </w:r>
                            </w:p>
                            <w:p w14:paraId="57FE4507" w14:textId="77777777" w:rsidR="004B5D40" w:rsidRPr="004653DB" w:rsidRDefault="004B5D40" w:rsidP="002377A8">
                              <w:pPr>
                                <w:spacing w:after="0"/>
                                <w:rPr>
                                  <w:rFonts w:cstheme="minorHAnsi"/>
                                  <w:i/>
                                  <w:color w:val="0070C0"/>
                                </w:rPr>
                              </w:pPr>
                              <w:r w:rsidRPr="004653DB">
                                <w:rPr>
                                  <w:rFonts w:cstheme="minorHAnsi"/>
                                  <w:i/>
                                  <w:color w:val="0070C0"/>
                                  <w:sz w:val="16"/>
                                  <w:szCs w:val="16"/>
                                </w:rPr>
                                <w:t>ricardocarmo@tjrj.jus.br</w:t>
                              </w:r>
                            </w:p>
                            <w:p w14:paraId="52C2111C" w14:textId="77777777" w:rsidR="004B5D40" w:rsidRPr="00326EF6" w:rsidRDefault="004B5D40" w:rsidP="00C63C7C">
                              <w:pPr>
                                <w:spacing w:after="0"/>
                                <w:rPr>
                                  <w:rFonts w:ascii="Arial" w:hAnsi="Arial" w:cs="Arial"/>
                                  <w:i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20A6E2" id="Agrupar 107" o:spid="_x0000_s1026" style="position:absolute;left:0;text-align:left;margin-left:7.75pt;margin-top:56.8pt;width:473.25pt;height:315.75pt;z-index:251662336;mso-position-horizontal-relative:margin;mso-width-relative:margin;mso-height-relative:margin" coordorigin="1016,-95" coordsize="60102,4010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">
                <v:rect id="Retângulo 108" o:spid="_x0000_s1027" style="position:absolute;left:1016;top:-95;width:60102;height:40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" fillcolor="#d9e2f3 [660]" stroked="f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8" type="#_x0000_t202" style="position:absolute;left:11233;top:1047;width:46101;height:11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" filled="f" stroked="f">
                  <v:textbox>
                    <w:txbxContent>
                      <w:p w14:paraId="15C3DA78" w14:textId="18296F05" w:rsidR="004B5D40" w:rsidRPr="007803EC" w:rsidRDefault="004B5D40" w:rsidP="007803EC">
                        <w:pPr>
                          <w:spacing w:after="0"/>
                          <w:rPr>
                            <w:rFonts w:cstheme="minorHAnsi"/>
                            <w:b/>
                            <w:sz w:val="20"/>
                          </w:rPr>
                        </w:pPr>
                        <w:r w:rsidRPr="007803EC">
                          <w:rPr>
                            <w:rFonts w:cstheme="minorHAnsi"/>
                            <w:b/>
                            <w:sz w:val="28"/>
                          </w:rPr>
                          <w:t>Fernando Braga Minelli</w:t>
                        </w:r>
                      </w:p>
                      <w:p w14:paraId="749B6C84" w14:textId="4C489A61" w:rsidR="004B5D40" w:rsidRPr="006A440C" w:rsidRDefault="004B5D40" w:rsidP="00076DF4">
                        <w:pPr>
                          <w:spacing w:after="0"/>
                          <w:rPr>
                            <w:rFonts w:cstheme="minorHAnsi"/>
                            <w:b/>
                            <w:i/>
                          </w:rPr>
                        </w:pPr>
                        <w:r w:rsidRPr="006A440C">
                          <w:rPr>
                            <w:rFonts w:cstheme="minorHAnsi"/>
                            <w:b/>
                            <w:i/>
                          </w:rPr>
                          <w:t xml:space="preserve">Diretor do Departamento de </w:t>
                        </w:r>
                        <w:r>
                          <w:rPr>
                            <w:rFonts w:cstheme="minorHAnsi"/>
                            <w:b/>
                            <w:i/>
                          </w:rPr>
                          <w:t>Inovação e Desenvolvimento</w:t>
                        </w:r>
                        <w:r w:rsidRPr="006A440C">
                          <w:rPr>
                            <w:rFonts w:cstheme="minorHAnsi"/>
                            <w:b/>
                            <w:i/>
                          </w:rPr>
                          <w:t xml:space="preserve"> – </w:t>
                        </w:r>
                        <w:r>
                          <w:rPr>
                            <w:rFonts w:cstheme="minorHAnsi"/>
                            <w:b/>
                            <w:i/>
                          </w:rPr>
                          <w:t>DEIND</w:t>
                        </w:r>
                      </w:p>
                      <w:p w14:paraId="099F013D" w14:textId="7C66F575" w:rsidR="004B5D40" w:rsidRDefault="004B5D40" w:rsidP="00076DF4">
                        <w:pPr>
                          <w:spacing w:after="0"/>
                          <w:rPr>
                            <w:rFonts w:cstheme="minorHAnsi"/>
                            <w:i/>
                            <w:sz w:val="16"/>
                          </w:rPr>
                        </w:pPr>
                        <w:r w:rsidRPr="006A440C">
                          <w:rPr>
                            <w:rFonts w:cstheme="minorHAnsi"/>
                            <w:i/>
                            <w:sz w:val="16"/>
                          </w:rPr>
                          <w:t>3133-</w:t>
                        </w:r>
                        <w:r>
                          <w:rPr>
                            <w:rFonts w:cstheme="minorHAnsi"/>
                            <w:i/>
                            <w:sz w:val="16"/>
                          </w:rPr>
                          <w:t>1905</w:t>
                        </w:r>
                      </w:p>
                      <w:p w14:paraId="74D6BC93" w14:textId="77777777" w:rsidR="004B5D40" w:rsidRPr="00BA0FEE" w:rsidRDefault="004B5D40" w:rsidP="007803EC">
                        <w:pPr>
                          <w:spacing w:after="0"/>
                          <w:rPr>
                            <w:rFonts w:cstheme="minorHAnsi"/>
                            <w:i/>
                            <w:color w:val="0070C0"/>
                            <w:sz w:val="16"/>
                          </w:rPr>
                        </w:pPr>
                        <w:r w:rsidRPr="00BA0FEE">
                          <w:rPr>
                            <w:rFonts w:cstheme="minorHAnsi"/>
                            <w:i/>
                            <w:color w:val="0070C0"/>
                            <w:sz w:val="16"/>
                          </w:rPr>
                          <w:t>fernandominelli@tjrj.jus.br</w:t>
                        </w:r>
                      </w:p>
                      <w:p w14:paraId="14E3739B" w14:textId="77777777" w:rsidR="004B5D40" w:rsidRPr="006A440C" w:rsidRDefault="004B5D40" w:rsidP="00076DF4">
                        <w:pPr>
                          <w:spacing w:after="0"/>
                          <w:rPr>
                            <w:rFonts w:cstheme="minorHAnsi"/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1" o:spid="_x0000_s1029" type="#_x0000_t75" style="position:absolute;left:1497;top:1518;width:9900;height:1134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" stroked="t" strokeweight="3pt">
                  <v:stroke endcap="square"/>
                  <v:imagedata r:id="rId20" o:title="" croptop="9430f"/>
                  <v:shadow on="t" color="black" opacity="28180f" origin="-.5,-.5" offset=".74836mm,.74836mm"/>
                  <v:path arrowok="t"/>
                  <o:lock v:ext="edit" aspectratio="f"/>
                </v:shape>
                <v:shape id="Caixa de Texto 2" o:spid="_x0000_s1030" type="#_x0000_t202" style="position:absolute;left:11144;top:13997;width:18764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<v:textbox>
                    <w:txbxContent>
                      <w:p w14:paraId="6D1D3CE8" w14:textId="77777777" w:rsidR="004B5D40" w:rsidRPr="0080650C" w:rsidRDefault="004B5D40" w:rsidP="002377A8">
                        <w:pPr>
                          <w:spacing w:after="0"/>
                          <w:rPr>
                            <w:rFonts w:cstheme="minorHAnsi"/>
                            <w:b/>
                            <w:sz w:val="20"/>
                          </w:rPr>
                        </w:pPr>
                        <w:r w:rsidRPr="0080650C">
                          <w:rPr>
                            <w:rFonts w:cstheme="minorHAnsi"/>
                            <w:b/>
                            <w:sz w:val="20"/>
                          </w:rPr>
                          <w:t>Priscilla Mariano Almeida</w:t>
                        </w:r>
                      </w:p>
                      <w:p w14:paraId="4C51FBF6" w14:textId="3C4562C6" w:rsidR="004B5D40" w:rsidRPr="006A440C" w:rsidRDefault="004B5D40" w:rsidP="00076DF4">
                        <w:pPr>
                          <w:spacing w:after="0"/>
                          <w:rPr>
                            <w:rFonts w:cstheme="minorHAnsi"/>
                            <w:i/>
                            <w:sz w:val="16"/>
                          </w:rPr>
                        </w:pPr>
                        <w:r w:rsidRPr="006A440C">
                          <w:rPr>
                            <w:rFonts w:cstheme="minorHAnsi"/>
                            <w:i/>
                            <w:sz w:val="16"/>
                          </w:rPr>
                          <w:t>Diretor</w:t>
                        </w:r>
                        <w:r>
                          <w:rPr>
                            <w:rFonts w:cstheme="minorHAnsi"/>
                            <w:i/>
                            <w:sz w:val="16"/>
                          </w:rPr>
                          <w:t>a</w:t>
                        </w:r>
                        <w:r w:rsidRPr="006A440C">
                          <w:rPr>
                            <w:rFonts w:cstheme="minorHAnsi"/>
                            <w:i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i/>
                            <w:sz w:val="16"/>
                          </w:rPr>
                          <w:t>do Laboratório de Inovação</w:t>
                        </w:r>
                        <w:r>
                          <w:rPr>
                            <w:rFonts w:cstheme="minorHAnsi"/>
                            <w:i/>
                            <w:sz w:val="16"/>
                          </w:rPr>
                          <w:br/>
                          <w:t>IdeaRio</w:t>
                        </w:r>
                      </w:p>
                      <w:p w14:paraId="003BFCB0" w14:textId="61E2C543" w:rsidR="004B5D40" w:rsidRDefault="004B5D40" w:rsidP="00076DF4">
                        <w:pPr>
                          <w:spacing w:after="0"/>
                          <w:rPr>
                            <w:rFonts w:cstheme="minorHAnsi"/>
                            <w:i/>
                            <w:sz w:val="16"/>
                          </w:rPr>
                        </w:pPr>
                        <w:r w:rsidRPr="006A440C">
                          <w:rPr>
                            <w:rFonts w:cstheme="minorHAnsi"/>
                            <w:i/>
                            <w:sz w:val="16"/>
                          </w:rPr>
                          <w:t>3133-</w:t>
                        </w:r>
                        <w:r>
                          <w:rPr>
                            <w:rFonts w:cstheme="minorHAnsi"/>
                            <w:i/>
                            <w:sz w:val="16"/>
                          </w:rPr>
                          <w:t>3319</w:t>
                        </w:r>
                      </w:p>
                      <w:p w14:paraId="15D4EDC3" w14:textId="77777777" w:rsidR="004B5D40" w:rsidRPr="004653DB" w:rsidRDefault="004B5D40" w:rsidP="002377A8">
                        <w:pPr>
                          <w:spacing w:after="0"/>
                          <w:rPr>
                            <w:rFonts w:cstheme="minorHAnsi"/>
                            <w:i/>
                            <w:color w:val="0070C0"/>
                          </w:rPr>
                        </w:pPr>
                        <w:r w:rsidRPr="004653DB">
                          <w:rPr>
                            <w:rFonts w:cstheme="minorHAnsi"/>
                            <w:i/>
                            <w:color w:val="0070C0"/>
                            <w:sz w:val="16"/>
                            <w:szCs w:val="16"/>
                          </w:rPr>
                          <w:t>priscilamariano@tjrj.jus.br</w:t>
                        </w:r>
                      </w:p>
                      <w:p w14:paraId="53B68331" w14:textId="77777777" w:rsidR="004B5D40" w:rsidRPr="006A440C" w:rsidRDefault="004B5D40" w:rsidP="00076DF4">
                        <w:pPr>
                          <w:spacing w:after="0"/>
                          <w:rPr>
                            <w:rFonts w:cstheme="minorHAnsi"/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Imagem 113" o:spid="_x0000_s1031" type="#_x0000_t75" style="position:absolute;left:30289;top:14243;width:9271;height:1042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" stroked="t" strokeweight="3pt">
                  <v:stroke endcap="square"/>
                  <v:imagedata r:id="rId21" o:title="" croptop="4572f" cropbottom="3934f"/>
                  <v:shadow on="t" color="black" opacity="28180f" origin="-.5,-.5" offset=".74836mm,.74836mm"/>
                  <v:path arrowok="t"/>
                  <o:lock v:ext="edit" aspectratio="f"/>
                </v:shape>
                <v:shape id="Caixa de Texto 2" o:spid="_x0000_s1032" type="#_x0000_t202" style="position:absolute;left:41324;top:13993;width:19509;height:11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8+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wQiez8QL5OIBAAD//wMAUEsBAi0AFAAGAAgAAAAhANvh9svuAAAAhQEAABMAAAAAAAAAAAAAAAAA&#10;AAAAAFtDb250ZW50X1R5cGVzXS54bWxQSwECLQAUAAYACAAAACEAWvQsW78AAAAVAQAACwAAAAAA&#10;AAAAAAAAAAAfAQAAX3JlbHMvLnJlbHNQSwECLQAUAAYACAAAACEAFrKPPsAAAADcAAAADwAAAAAA&#10;AAAAAAAAAAAHAgAAZHJzL2Rvd25yZXYueG1sUEsFBgAAAAADAAMAtwAAAPQCAAAAAA==&#10;" filled="f" stroked="f">
                  <v:textbox>
                    <w:txbxContent>
                      <w:p w14:paraId="3A4F2DD5" w14:textId="77777777" w:rsidR="004B5D40" w:rsidRPr="006A440C" w:rsidRDefault="004B5D40" w:rsidP="00076DF4">
                        <w:pPr>
                          <w:spacing w:after="0"/>
                          <w:rPr>
                            <w:rFonts w:cstheme="minorHAnsi"/>
                            <w:b/>
                            <w:sz w:val="20"/>
                          </w:rPr>
                        </w:pPr>
                        <w:r>
                          <w:rPr>
                            <w:rFonts w:cstheme="minorHAnsi"/>
                            <w:b/>
                            <w:sz w:val="20"/>
                          </w:rPr>
                          <w:t>Ricardo Alves dos Reis</w:t>
                        </w:r>
                      </w:p>
                      <w:p w14:paraId="0A9E24E4" w14:textId="77777777" w:rsidR="004B5D40" w:rsidRPr="006731E6" w:rsidRDefault="004B5D40" w:rsidP="00076DF4">
                        <w:pPr>
                          <w:spacing w:after="0"/>
                          <w:rPr>
                            <w:rFonts w:cstheme="minorHAnsi"/>
                            <w:i/>
                            <w:sz w:val="16"/>
                            <w:szCs w:val="16"/>
                          </w:rPr>
                        </w:pPr>
                        <w:r w:rsidRPr="006731E6">
                          <w:rPr>
                            <w:rFonts w:cstheme="minorHAnsi"/>
                            <w:i/>
                            <w:sz w:val="16"/>
                            <w:szCs w:val="16"/>
                          </w:rPr>
                          <w:t>Diretor da Divisão de Desenvolvimento Estratégico</w:t>
                        </w:r>
                      </w:p>
                      <w:p w14:paraId="6FF9F081" w14:textId="77777777" w:rsidR="004B5D40" w:rsidRPr="00326EF6" w:rsidRDefault="004B5D40" w:rsidP="00076DF4">
                        <w:pPr>
                          <w:spacing w:after="0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  <w:r w:rsidRPr="006731E6">
                          <w:rPr>
                            <w:rFonts w:cstheme="minorHAnsi"/>
                            <w:i/>
                            <w:sz w:val="16"/>
                            <w:szCs w:val="16"/>
                          </w:rPr>
                          <w:t>DIDES</w:t>
                        </w:r>
                      </w:p>
                      <w:p w14:paraId="628C6F1C" w14:textId="77777777" w:rsidR="004B5D40" w:rsidRPr="00326EF6" w:rsidRDefault="004B5D40" w:rsidP="00076DF4">
                        <w:pPr>
                          <w:spacing w:after="0"/>
                          <w:rPr>
                            <w:rFonts w:cstheme="minorHAnsi"/>
                            <w:i/>
                            <w:sz w:val="16"/>
                            <w:szCs w:val="16"/>
                          </w:rPr>
                        </w:pPr>
                        <w:r w:rsidRPr="00326EF6">
                          <w:rPr>
                            <w:rFonts w:cstheme="minorHAnsi"/>
                            <w:i/>
                            <w:sz w:val="16"/>
                            <w:szCs w:val="16"/>
                          </w:rPr>
                          <w:t>3133-</w:t>
                        </w:r>
                        <w:r>
                          <w:rPr>
                            <w:rFonts w:cstheme="minorHAnsi"/>
                            <w:i/>
                            <w:sz w:val="16"/>
                            <w:szCs w:val="16"/>
                          </w:rPr>
                          <w:t>2138</w:t>
                        </w:r>
                      </w:p>
                      <w:p w14:paraId="408F74E4" w14:textId="77777777" w:rsidR="004B5D40" w:rsidRPr="004653DB" w:rsidRDefault="004B5D40" w:rsidP="00076DF4">
                        <w:pPr>
                          <w:spacing w:after="0"/>
                          <w:rPr>
                            <w:rFonts w:cstheme="minorHAnsi"/>
                            <w:i/>
                            <w:color w:val="0070C0"/>
                            <w:sz w:val="16"/>
                            <w:szCs w:val="16"/>
                          </w:rPr>
                        </w:pPr>
                        <w:r w:rsidRPr="004653DB">
                          <w:rPr>
                            <w:rFonts w:cstheme="minorHAnsi"/>
                            <w:i/>
                            <w:color w:val="0070C0"/>
                            <w:sz w:val="16"/>
                            <w:szCs w:val="16"/>
                          </w:rPr>
                          <w:t>ricardoalves@tjrj.jus.br</w:t>
                        </w:r>
                      </w:p>
                    </w:txbxContent>
                  </v:textbox>
                </v:shape>
                <v:shape id="Caixa de Texto 2" o:spid="_x0000_s1033" type="#_x0000_t202" style="position:absolute;left:11713;top:27142;width:18576;height:11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" filled="f" stroked="f">
                  <v:textbox>
                    <w:txbxContent>
                      <w:p w14:paraId="10649794" w14:textId="77777777" w:rsidR="004B5D40" w:rsidRDefault="004B5D40" w:rsidP="00076DF4">
                        <w:pPr>
                          <w:spacing w:after="0"/>
                          <w:rPr>
                            <w:rFonts w:cstheme="minorHAnsi"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cstheme="minorHAnsi"/>
                            <w:b/>
                            <w:sz w:val="20"/>
                          </w:rPr>
                          <w:t>Marcelo dos Santos</w:t>
                        </w:r>
                        <w:r w:rsidRPr="006731E6">
                          <w:rPr>
                            <w:rFonts w:cstheme="minorHAnsi"/>
                            <w:i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51B8E9DE" w14:textId="18C67433" w:rsidR="004B5D40" w:rsidRPr="006731E6" w:rsidRDefault="004B5D40" w:rsidP="00076DF4">
                        <w:pPr>
                          <w:spacing w:after="0"/>
                          <w:rPr>
                            <w:rFonts w:cstheme="minorHAnsi"/>
                            <w:i/>
                            <w:sz w:val="16"/>
                            <w:szCs w:val="16"/>
                          </w:rPr>
                        </w:pPr>
                        <w:r w:rsidRPr="006731E6">
                          <w:rPr>
                            <w:rFonts w:cstheme="minorHAnsi"/>
                            <w:i/>
                            <w:sz w:val="16"/>
                            <w:szCs w:val="16"/>
                          </w:rPr>
                          <w:t>Chefe de Serviço de Prospecção e Soluções</w:t>
                        </w:r>
                      </w:p>
                      <w:p w14:paraId="3DF0BCE5" w14:textId="77777777" w:rsidR="004B5D40" w:rsidRPr="006731E6" w:rsidRDefault="004B5D40" w:rsidP="00076DF4">
                        <w:pPr>
                          <w:spacing w:after="0"/>
                          <w:rPr>
                            <w:rFonts w:cstheme="minorHAnsi"/>
                            <w:i/>
                            <w:sz w:val="16"/>
                            <w:szCs w:val="16"/>
                          </w:rPr>
                        </w:pPr>
                        <w:r w:rsidRPr="006731E6">
                          <w:rPr>
                            <w:rFonts w:cstheme="minorHAnsi"/>
                            <w:i/>
                            <w:sz w:val="16"/>
                            <w:szCs w:val="16"/>
                          </w:rPr>
                          <w:t>SEPROS</w:t>
                        </w:r>
                      </w:p>
                      <w:p w14:paraId="578B6F76" w14:textId="114B1819" w:rsidR="004B5D40" w:rsidRDefault="004B5D40" w:rsidP="00076DF4">
                        <w:pPr>
                          <w:spacing w:after="0"/>
                          <w:rPr>
                            <w:rFonts w:cstheme="minorHAnsi"/>
                            <w:i/>
                            <w:sz w:val="16"/>
                            <w:szCs w:val="16"/>
                          </w:rPr>
                        </w:pPr>
                        <w:r w:rsidRPr="00326EF6">
                          <w:rPr>
                            <w:rFonts w:cstheme="minorHAnsi"/>
                            <w:i/>
                            <w:sz w:val="16"/>
                            <w:szCs w:val="16"/>
                          </w:rPr>
                          <w:t>3133-</w:t>
                        </w:r>
                        <w:r>
                          <w:rPr>
                            <w:rFonts w:cstheme="minorHAnsi"/>
                            <w:i/>
                            <w:sz w:val="16"/>
                            <w:szCs w:val="16"/>
                          </w:rPr>
                          <w:t>4482</w:t>
                        </w:r>
                      </w:p>
                      <w:p w14:paraId="08E836A0" w14:textId="0BC86B6D" w:rsidR="004B5D40" w:rsidRPr="00C26C6F" w:rsidRDefault="004B5D40" w:rsidP="00076DF4">
                        <w:pPr>
                          <w:spacing w:after="0"/>
                          <w:rPr>
                            <w:color w:val="0070C0"/>
                            <w:u w:val="single"/>
                            <w:bdr w:val="none" w:sz="0" w:space="0" w:color="auto" w:frame="1"/>
                            <w:lang w:eastAsia="pt-BR"/>
                          </w:rPr>
                        </w:pPr>
                        <w:hyperlink r:id="rId22" w:history="1">
                          <w:r w:rsidRPr="00E6749C">
                            <w:rPr>
                              <w:rStyle w:val="Hyperlink"/>
                              <w:rFonts w:cstheme="minorHAnsi"/>
                              <w:i/>
                              <w:color w:val="0070C0"/>
                              <w:sz w:val="16"/>
                              <w:szCs w:val="16"/>
                              <w:bdr w:val="none" w:sz="0" w:space="0" w:color="auto" w:frame="1"/>
                              <w:lang w:eastAsia="pt-BR"/>
                            </w:rPr>
                            <w:t>marcelosantos@tjrj.jus.br</w:t>
                          </w:r>
                        </w:hyperlink>
                        <w:r w:rsidRPr="00E6749C">
                          <w:rPr>
                            <w:rStyle w:val="Hyperlink"/>
                            <w:rFonts w:cstheme="minorHAnsi"/>
                            <w:i/>
                            <w:color w:val="0070C0"/>
                            <w:sz w:val="16"/>
                            <w:szCs w:val="16"/>
                          </w:rPr>
                          <w:t xml:space="preserve">  </w:t>
                        </w:r>
                      </w:p>
                    </w:txbxContent>
                  </v:textbox>
                </v:shape>
                <v:shape id="Caixa de Texto 2" o:spid="_x0000_s1034" type="#_x0000_t202" style="position:absolute;left:42115;top:26924;width:15860;height:13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" filled="f" stroked="f">
                  <v:textbox>
                    <w:txbxContent>
                      <w:p w14:paraId="450DDA6B" w14:textId="77777777" w:rsidR="004B5D40" w:rsidRPr="008D76D6" w:rsidRDefault="004B5D40" w:rsidP="002377A8">
                        <w:pPr>
                          <w:spacing w:after="0"/>
                          <w:rPr>
                            <w:rFonts w:cstheme="minorHAnsi"/>
                            <w:b/>
                            <w:sz w:val="20"/>
                          </w:rPr>
                        </w:pPr>
                        <w:r w:rsidRPr="008D76D6">
                          <w:rPr>
                            <w:rFonts w:cstheme="minorHAnsi"/>
                            <w:b/>
                            <w:sz w:val="20"/>
                          </w:rPr>
                          <w:t>Ricardo Gonçalves do Carmo</w:t>
                        </w:r>
                      </w:p>
                      <w:p w14:paraId="09F8265B" w14:textId="77777777" w:rsidR="004B5D40" w:rsidRPr="006731E6" w:rsidRDefault="004B5D40" w:rsidP="00AC4062">
                        <w:pPr>
                          <w:spacing w:after="0"/>
                          <w:rPr>
                            <w:rFonts w:cstheme="minorHAnsi"/>
                            <w:i/>
                            <w:sz w:val="16"/>
                            <w:szCs w:val="16"/>
                          </w:rPr>
                        </w:pPr>
                        <w:r w:rsidRPr="006731E6">
                          <w:rPr>
                            <w:rFonts w:cstheme="minorHAnsi"/>
                            <w:i/>
                            <w:sz w:val="16"/>
                            <w:szCs w:val="16"/>
                          </w:rPr>
                          <w:t>Chefe de Serviço de Aplicação de Projetos e Ferramentas de Inovação</w:t>
                        </w:r>
                      </w:p>
                      <w:p w14:paraId="0FE42177" w14:textId="77777777" w:rsidR="004B5D40" w:rsidRDefault="004B5D40" w:rsidP="00AC4062">
                        <w:pPr>
                          <w:spacing w:after="0"/>
                          <w:rPr>
                            <w:rFonts w:cstheme="minorHAnsi"/>
                            <w:i/>
                            <w:sz w:val="16"/>
                            <w:szCs w:val="16"/>
                          </w:rPr>
                        </w:pPr>
                        <w:r w:rsidRPr="006731E6">
                          <w:rPr>
                            <w:rFonts w:cstheme="minorHAnsi"/>
                            <w:i/>
                            <w:sz w:val="16"/>
                            <w:szCs w:val="16"/>
                          </w:rPr>
                          <w:t>SEAPF</w:t>
                        </w:r>
                      </w:p>
                      <w:p w14:paraId="7A7265D6" w14:textId="3F090151" w:rsidR="004B5D40" w:rsidRPr="00326EF6" w:rsidRDefault="004B5D40" w:rsidP="00AC4062">
                        <w:pPr>
                          <w:spacing w:after="0"/>
                          <w:rPr>
                            <w:rFonts w:cstheme="minorHAnsi"/>
                            <w:i/>
                            <w:sz w:val="16"/>
                            <w:szCs w:val="16"/>
                          </w:rPr>
                        </w:pPr>
                        <w:r w:rsidRPr="00326EF6">
                          <w:rPr>
                            <w:rFonts w:cstheme="minorHAnsi"/>
                            <w:i/>
                            <w:sz w:val="16"/>
                            <w:szCs w:val="16"/>
                          </w:rPr>
                          <w:t>3133-</w:t>
                        </w:r>
                        <w:r>
                          <w:rPr>
                            <w:rFonts w:cstheme="minorHAnsi"/>
                            <w:i/>
                            <w:sz w:val="16"/>
                            <w:szCs w:val="16"/>
                          </w:rPr>
                          <w:t>3432</w:t>
                        </w:r>
                      </w:p>
                      <w:p w14:paraId="57FE4507" w14:textId="77777777" w:rsidR="004B5D40" w:rsidRPr="004653DB" w:rsidRDefault="004B5D40" w:rsidP="002377A8">
                        <w:pPr>
                          <w:spacing w:after="0"/>
                          <w:rPr>
                            <w:rFonts w:cstheme="minorHAnsi"/>
                            <w:i/>
                            <w:color w:val="0070C0"/>
                          </w:rPr>
                        </w:pPr>
                        <w:r w:rsidRPr="004653DB">
                          <w:rPr>
                            <w:rFonts w:cstheme="minorHAnsi"/>
                            <w:i/>
                            <w:color w:val="0070C0"/>
                            <w:sz w:val="16"/>
                            <w:szCs w:val="16"/>
                          </w:rPr>
                          <w:t>ricardocarmo@tjrj.jus.br</w:t>
                        </w:r>
                      </w:p>
                      <w:p w14:paraId="52C2111C" w14:textId="77777777" w:rsidR="004B5D40" w:rsidRPr="00326EF6" w:rsidRDefault="004B5D40" w:rsidP="00C63C7C">
                        <w:pPr>
                          <w:spacing w:after="0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2377A8" w:rsidRPr="00C96D11">
        <w:rPr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 wp14:anchorId="2914095B" wp14:editId="60019DF8">
            <wp:simplePos x="0" y="0"/>
            <wp:positionH relativeFrom="column">
              <wp:posOffset>132927</wp:posOffset>
            </wp:positionH>
            <wp:positionV relativeFrom="paragraph">
              <wp:posOffset>3484245</wp:posOffset>
            </wp:positionV>
            <wp:extent cx="1030077" cy="1104265"/>
            <wp:effectExtent l="76200" t="76200" r="132080" b="133985"/>
            <wp:wrapNone/>
            <wp:docPr id="56" name="Imagem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m 113"/>
                    <pic:cNvPicPr preferRelativeResize="0">
                      <a:picLocks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077" cy="1104265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7A8">
        <w:rPr>
          <w:noProof/>
        </w:rPr>
        <w:drawing>
          <wp:anchor distT="0" distB="0" distL="114300" distR="114300" simplePos="0" relativeHeight="251684864" behindDoc="0" locked="0" layoutInCell="1" allowOverlap="1" wp14:anchorId="00602B6B" wp14:editId="1917CCF8">
            <wp:simplePos x="0" y="0"/>
            <wp:positionH relativeFrom="column">
              <wp:posOffset>3066203</wp:posOffset>
            </wp:positionH>
            <wp:positionV relativeFrom="paragraph">
              <wp:posOffset>3470699</wp:posOffset>
            </wp:positionV>
            <wp:extent cx="990000" cy="1134000"/>
            <wp:effectExtent l="0" t="0" r="0" b="0"/>
            <wp:wrapNone/>
            <wp:docPr id="55" name="Imagem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m 117"/>
                    <pic:cNvPicPr preferRelativeResize="0">
                      <a:picLocks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5" t="11883" b="13052"/>
                    <a:stretch/>
                  </pic:blipFill>
                  <pic:spPr bwMode="auto">
                    <a:xfrm>
                      <a:off x="0" y="0"/>
                      <a:ext cx="990000" cy="113400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377A8">
        <w:rPr>
          <w:noProof/>
        </w:rPr>
        <w:drawing>
          <wp:anchor distT="0" distB="0" distL="114300" distR="114300" simplePos="0" relativeHeight="251682816" behindDoc="0" locked="0" layoutInCell="1" allowOverlap="1" wp14:anchorId="5960A4C2" wp14:editId="79D6F44A">
            <wp:simplePos x="0" y="0"/>
            <wp:positionH relativeFrom="column">
              <wp:posOffset>139700</wp:posOffset>
            </wp:positionH>
            <wp:positionV relativeFrom="paragraph">
              <wp:posOffset>2170218</wp:posOffset>
            </wp:positionV>
            <wp:extent cx="989966" cy="1134000"/>
            <wp:effectExtent l="0" t="0" r="0" b="0"/>
            <wp:wrapNone/>
            <wp:docPr id="46" name="Imagem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m 128"/>
                    <pic:cNvPicPr preferRelativeResize="0">
                      <a:picLocks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1" t="7711" r="16255" b="33186"/>
                    <a:stretch/>
                  </pic:blipFill>
                  <pic:spPr bwMode="auto">
                    <a:xfrm>
                      <a:off x="0" y="0"/>
                      <a:ext cx="989966" cy="113400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63C7C">
        <w:rPr>
          <w:noProof/>
        </w:rPr>
        <w:drawing>
          <wp:anchor distT="0" distB="0" distL="114300" distR="114300" simplePos="0" relativeHeight="251674624" behindDoc="0" locked="0" layoutInCell="1" allowOverlap="1" wp14:anchorId="16FF354D" wp14:editId="5E9C4DEA">
            <wp:simplePos x="0" y="0"/>
            <wp:positionH relativeFrom="column">
              <wp:posOffset>3036570</wp:posOffset>
            </wp:positionH>
            <wp:positionV relativeFrom="paragraph">
              <wp:posOffset>3547745</wp:posOffset>
            </wp:positionV>
            <wp:extent cx="828040" cy="855345"/>
            <wp:effectExtent l="0" t="0" r="0" b="1905"/>
            <wp:wrapSquare wrapText="bothSides"/>
            <wp:docPr id="7" name="Imagem 7" descr="C:\Users\debora.rodrigues\Downloads\image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m 46" descr="C:\Users\debora.rodrigues\Downloads\imagem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6"/>
      <w:r w:rsidR="00076DF4" w:rsidRPr="00AD00EC">
        <w:rPr>
          <w:rFonts w:cstheme="minorHAnsi"/>
          <w:sz w:val="24"/>
          <w:szCs w:val="24"/>
        </w:rPr>
        <w:t>Cabe ao DEIND disseminar a cultura de inovação entre as unidades do Poder Judiciário e promover a concepção e desenvolvimento de novos projetos, que resultem no aumento da efetividade das ações do Poder Judiciário e fomentem o alcance e a qualidade dos resultados.</w:t>
      </w:r>
    </w:p>
    <w:p w14:paraId="1CF56555" w14:textId="634571A5" w:rsidR="00076DF4" w:rsidRPr="00AD00EC" w:rsidRDefault="00A50287" w:rsidP="00C26C6F">
      <w:pPr>
        <w:ind w:left="142" w:right="-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D3D26D4" w14:textId="29E19D53" w:rsidR="00076DF4" w:rsidRPr="00A3386E" w:rsidRDefault="00076DF4" w:rsidP="00076DF4">
      <w:pPr>
        <w:pStyle w:val="Ttulo2"/>
        <w:spacing w:before="0" w:after="240" w:line="360" w:lineRule="exact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17" w:name="_Toc174628341"/>
      <w:bookmarkStart w:id="18" w:name="_Toc235454592"/>
      <w:r w:rsidRPr="00A3386E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 xml:space="preserve">1.2.4 </w:t>
      </w:r>
      <w:bookmarkEnd w:id="17"/>
      <w:r w:rsidR="007E6B37" w:rsidRPr="007E6B37">
        <w:rPr>
          <w:rFonts w:asciiTheme="minorHAnsi" w:hAnsiTheme="minorHAnsi" w:cstheme="minorHAnsi"/>
          <w:b/>
          <w:bCs/>
          <w:color w:val="auto"/>
          <w:sz w:val="28"/>
          <w:szCs w:val="28"/>
        </w:rPr>
        <w:t>Departamento de Integridade (DEINT)</w:t>
      </w:r>
      <w:bookmarkEnd w:id="18"/>
    </w:p>
    <w:p w14:paraId="76BB35B4" w14:textId="77777777" w:rsidR="007E6B37" w:rsidRDefault="007E6B37" w:rsidP="007E6B37">
      <w:pPr>
        <w:jc w:val="both"/>
        <w:rPr>
          <w:sz w:val="24"/>
          <w:szCs w:val="24"/>
        </w:rPr>
      </w:pPr>
      <w:r w:rsidRPr="00AD00EC">
        <w:rPr>
          <w:rStyle w:val="ui-provider"/>
          <w:rFonts w:cstheme="minorHAnsi"/>
          <w:sz w:val="24"/>
          <w:szCs w:val="24"/>
        </w:rPr>
        <w:t xml:space="preserve">O </w:t>
      </w:r>
      <w:r w:rsidRPr="007F5B43">
        <w:rPr>
          <w:sz w:val="24"/>
          <w:szCs w:val="24"/>
        </w:rPr>
        <w:t>DEINT é responsável pelo desenvolvimento do Programa de Integridade do TJERJ e implementação das políticas correspondentes, como gestão de risco, compliance e transparência, prestando auxílio às unidades do Tribunal na aplicação de ferramentas que permitam melhores práticas voltadas para a ética, efetividade e conformidade das atividades.</w:t>
      </w:r>
    </w:p>
    <w:p w14:paraId="786D1E57" w14:textId="49D7B3FC" w:rsidR="00076DF4" w:rsidRDefault="00076DF4" w:rsidP="00076DF4">
      <w:pPr>
        <w:jc w:val="both"/>
        <w:rPr>
          <w:rFonts w:cstheme="minorHAnsi"/>
          <w:sz w:val="24"/>
          <w:szCs w:val="24"/>
        </w:rPr>
      </w:pPr>
    </w:p>
    <w:p w14:paraId="725969C2" w14:textId="6B3B2458" w:rsidR="007E6B37" w:rsidRPr="00AD00EC" w:rsidRDefault="007E6B37" w:rsidP="00076DF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56EE4153" wp14:editId="6FCFF3A1">
            <wp:extent cx="6210935" cy="2401570"/>
            <wp:effectExtent l="0" t="0" r="0" b="0"/>
            <wp:docPr id="657497774" name="Imagem 657497774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497774" name="Imagem 657497774" descr="Interface gráfica do usuário, Aplicativ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B79C3" w14:textId="77777777" w:rsidR="00076DF4" w:rsidRPr="00AD00EC" w:rsidRDefault="00076DF4" w:rsidP="00076DF4">
      <w:pPr>
        <w:ind w:left="-709" w:right="-142"/>
        <w:jc w:val="center"/>
        <w:rPr>
          <w:rFonts w:cstheme="minorHAnsi"/>
          <w:sz w:val="24"/>
          <w:szCs w:val="24"/>
        </w:rPr>
      </w:pPr>
    </w:p>
    <w:p w14:paraId="25AE30D7" w14:textId="374F739A" w:rsidR="00DD4BAC" w:rsidRPr="00AD00EC" w:rsidRDefault="000D7A00" w:rsidP="00400258">
      <w:pPr>
        <w:ind w:left="-709" w:right="-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58806DD7" w14:textId="044BA6AA" w:rsidR="002378EC" w:rsidRPr="007E6B37" w:rsidRDefault="002378EC" w:rsidP="007E6B37">
      <w:pPr>
        <w:pStyle w:val="Ttulo1"/>
        <w:pBdr>
          <w:bottom w:val="thickThinSmallGap" w:sz="24" w:space="2" w:color="D0CECE" w:themeColor="background2" w:themeShade="E6"/>
        </w:pBdr>
        <w:spacing w:before="240" w:after="240" w:line="360" w:lineRule="exact"/>
        <w:jc w:val="both"/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</w:pPr>
      <w:bookmarkStart w:id="19" w:name="_Hlk189140400"/>
      <w:bookmarkStart w:id="20" w:name="_Toc235454593"/>
      <w:r w:rsidRPr="007E6B37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  <w:lastRenderedPageBreak/>
        <w:t>2. PLANEJAMENTO ESTRATÉGICO</w:t>
      </w:r>
      <w:bookmarkEnd w:id="20"/>
    </w:p>
    <w:p w14:paraId="5202A733" w14:textId="36AC51ED" w:rsidR="002378EC" w:rsidRPr="007F78C0" w:rsidRDefault="002378EC" w:rsidP="002378EC">
      <w:pPr>
        <w:pStyle w:val="Ttulo2"/>
        <w:spacing w:after="12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21" w:name="_Hlk189140635"/>
      <w:bookmarkStart w:id="22" w:name="_Toc235454594"/>
      <w:bookmarkEnd w:id="19"/>
      <w:r w:rsidRPr="007F78C0">
        <w:rPr>
          <w:rFonts w:asciiTheme="minorHAnsi" w:hAnsiTheme="minorHAnsi" w:cstheme="minorHAnsi"/>
          <w:b/>
          <w:bCs/>
          <w:color w:val="auto"/>
          <w:sz w:val="28"/>
          <w:szCs w:val="28"/>
        </w:rPr>
        <w:t>2.1. Legislação e documentação correlata</w:t>
      </w:r>
      <w:bookmarkEnd w:id="22"/>
    </w:p>
    <w:bookmarkStart w:id="23" w:name="_Hlk189140657"/>
    <w:bookmarkEnd w:id="21"/>
    <w:p w14:paraId="6E5F92C8" w14:textId="0CD03836" w:rsidR="00793F6F" w:rsidRPr="00AD00EC" w:rsidRDefault="0059053C" w:rsidP="00793F6F">
      <w:pPr>
        <w:numPr>
          <w:ilvl w:val="0"/>
          <w:numId w:val="16"/>
        </w:numPr>
        <w:shd w:val="clear" w:color="auto" w:fill="FFFFFF"/>
        <w:spacing w:before="120" w:after="120" w:line="240" w:lineRule="auto"/>
        <w:ind w:left="714" w:hanging="357"/>
        <w:jc w:val="both"/>
        <w:rPr>
          <w:rFonts w:cstheme="minorHAnsi"/>
          <w:color w:val="333333"/>
          <w:sz w:val="24"/>
          <w:szCs w:val="24"/>
        </w:rPr>
      </w:pPr>
      <w:r>
        <w:fldChar w:fldCharType="begin"/>
      </w:r>
      <w:r>
        <w:instrText xml:space="preserve"> HYPERLINK "http://www4.tjrj.jus.br/biblioteca/index.asp?codigo_sophia=283569&amp;integra=1" </w:instrText>
      </w:r>
      <w:r>
        <w:fldChar w:fldCharType="separate"/>
      </w:r>
      <w:r w:rsidR="00793F6F" w:rsidRPr="00AD00EC">
        <w:rPr>
          <w:rStyle w:val="Hyperlink"/>
          <w:rFonts w:cstheme="minorHAnsi"/>
          <w:color w:val="337AB7"/>
          <w:sz w:val="24"/>
          <w:szCs w:val="24"/>
          <w:u w:val="none"/>
        </w:rPr>
        <w:t>RESOLUÇÃO TJ/OE/RJ Nº 11/2021</w:t>
      </w:r>
      <w:r>
        <w:rPr>
          <w:rStyle w:val="Hyperlink"/>
          <w:rFonts w:cstheme="minorHAnsi"/>
          <w:color w:val="337AB7"/>
          <w:sz w:val="24"/>
          <w:szCs w:val="24"/>
          <w:u w:val="none"/>
        </w:rPr>
        <w:fldChar w:fldCharType="end"/>
      </w:r>
      <w:r w:rsidR="00793F6F" w:rsidRPr="00AD00EC">
        <w:rPr>
          <w:rFonts w:cstheme="minorHAnsi"/>
          <w:color w:val="333333"/>
          <w:sz w:val="24"/>
          <w:szCs w:val="24"/>
        </w:rPr>
        <w:t>- Estabelece a Política de Gestão Estratégica, alinha a estratégia às diretrizes de governança e institui as diretrizes para o Planejamento Estratégico Institucional do Poder Judiciário do Estado do Rio de Janeiro 2021-2026 (PJERJ)</w:t>
      </w:r>
    </w:p>
    <w:bookmarkStart w:id="24" w:name="_Hlk189140667"/>
    <w:bookmarkEnd w:id="23"/>
    <w:p w14:paraId="638F0208" w14:textId="19E75222" w:rsidR="00793F6F" w:rsidRPr="00AD00EC" w:rsidRDefault="0059053C" w:rsidP="00793F6F">
      <w:pPr>
        <w:numPr>
          <w:ilvl w:val="0"/>
          <w:numId w:val="16"/>
        </w:numPr>
        <w:shd w:val="clear" w:color="auto" w:fill="FFFFFF"/>
        <w:spacing w:before="120" w:after="120" w:line="240" w:lineRule="auto"/>
        <w:ind w:left="714" w:hanging="357"/>
        <w:jc w:val="both"/>
        <w:rPr>
          <w:rFonts w:cstheme="minorHAnsi"/>
          <w:color w:val="333333"/>
          <w:sz w:val="24"/>
          <w:szCs w:val="24"/>
        </w:rPr>
      </w:pPr>
      <w:r>
        <w:fldChar w:fldCharType="begin"/>
      </w:r>
      <w:r>
        <w:instrText xml:space="preserve"> HYPERLINK "http://www4.tjrj.jus.br/biblioteca/index.asp?codigo_sophia=283570&amp;integra=1" \t "_blank" </w:instrText>
      </w:r>
      <w:r>
        <w:fldChar w:fldCharType="separate"/>
      </w:r>
      <w:r w:rsidR="00793F6F" w:rsidRPr="00AD00EC">
        <w:rPr>
          <w:rStyle w:val="Hyperlink"/>
          <w:rFonts w:cstheme="minorHAnsi"/>
          <w:color w:val="337AB7"/>
          <w:sz w:val="24"/>
          <w:szCs w:val="24"/>
          <w:u w:val="none"/>
        </w:rPr>
        <w:t>RESOLUÇÃO TJ/OE/RJ Nº 12/20</w:t>
      </w:r>
      <w:r>
        <w:rPr>
          <w:rStyle w:val="Hyperlink"/>
          <w:rFonts w:cstheme="minorHAnsi"/>
          <w:color w:val="337AB7"/>
          <w:sz w:val="24"/>
          <w:szCs w:val="24"/>
          <w:u w:val="none"/>
        </w:rPr>
        <w:fldChar w:fldCharType="end"/>
      </w:r>
      <w:hyperlink r:id="rId28" w:history="1">
        <w:r w:rsidR="00793F6F" w:rsidRPr="00AD00EC">
          <w:rPr>
            <w:rStyle w:val="Hyperlink"/>
            <w:rFonts w:cstheme="minorHAnsi"/>
            <w:color w:val="337AB7"/>
            <w:sz w:val="24"/>
            <w:szCs w:val="24"/>
            <w:u w:val="none"/>
          </w:rPr>
          <w:t>21</w:t>
        </w:r>
      </w:hyperlink>
      <w:r w:rsidR="00400258">
        <w:rPr>
          <w:rFonts w:cstheme="minorHAnsi"/>
          <w:color w:val="333333"/>
          <w:sz w:val="24"/>
          <w:szCs w:val="24"/>
        </w:rPr>
        <w:t xml:space="preserve"> </w:t>
      </w:r>
      <w:r w:rsidR="00793F6F" w:rsidRPr="00AD00EC">
        <w:rPr>
          <w:rFonts w:cstheme="minorHAnsi"/>
          <w:color w:val="333333"/>
          <w:sz w:val="24"/>
          <w:szCs w:val="24"/>
        </w:rPr>
        <w:t>- Aprova o Plano Estratégico, o Plano de Ação Governamental (PAG), a Matriz de Indicadores Estratégicos e o Plano de Comunicação da Estratégia do Poder Judiciário do Estado do Rio de Janeiro (PJERJ).</w:t>
      </w:r>
    </w:p>
    <w:bookmarkStart w:id="25" w:name="_Hlk189140676"/>
    <w:bookmarkEnd w:id="24"/>
    <w:p w14:paraId="004DE505" w14:textId="77777777" w:rsidR="00793F6F" w:rsidRPr="00AD00EC" w:rsidRDefault="0059053C" w:rsidP="00793F6F">
      <w:pPr>
        <w:numPr>
          <w:ilvl w:val="0"/>
          <w:numId w:val="16"/>
        </w:numPr>
        <w:shd w:val="clear" w:color="auto" w:fill="FFFFFF"/>
        <w:spacing w:before="120" w:after="120" w:line="240" w:lineRule="auto"/>
        <w:ind w:left="714" w:hanging="357"/>
        <w:jc w:val="both"/>
        <w:rPr>
          <w:rFonts w:cstheme="minorHAnsi"/>
          <w:color w:val="333333"/>
          <w:sz w:val="24"/>
          <w:szCs w:val="24"/>
        </w:rPr>
      </w:pPr>
      <w:r>
        <w:fldChar w:fldCharType="begin"/>
      </w:r>
      <w:r>
        <w:instrText xml:space="preserve"> HYPERLINK "http://www4.tjrj.jus.br/biblioteca/index.asp?codigo_sophia=296480&amp;integra=1" \t "_blank" </w:instrText>
      </w:r>
      <w:r>
        <w:fldChar w:fldCharType="separate"/>
      </w:r>
      <w:r w:rsidR="00793F6F" w:rsidRPr="00AD00EC">
        <w:rPr>
          <w:rStyle w:val="Hyperlink"/>
          <w:rFonts w:cstheme="minorHAnsi"/>
          <w:color w:val="337AB7"/>
          <w:sz w:val="24"/>
          <w:szCs w:val="24"/>
          <w:u w:val="none"/>
        </w:rPr>
        <w:t>ATO EXECUTIVO TJ Nº 93/ 2023</w:t>
      </w:r>
      <w:r>
        <w:rPr>
          <w:rStyle w:val="Hyperlink"/>
          <w:rFonts w:cstheme="minorHAnsi"/>
          <w:color w:val="337AB7"/>
          <w:sz w:val="24"/>
          <w:szCs w:val="24"/>
          <w:u w:val="none"/>
        </w:rPr>
        <w:fldChar w:fldCharType="end"/>
      </w:r>
      <w:r w:rsidR="00400258">
        <w:rPr>
          <w:rFonts w:cstheme="minorHAnsi"/>
          <w:color w:val="333333"/>
          <w:sz w:val="24"/>
          <w:szCs w:val="24"/>
        </w:rPr>
        <w:t xml:space="preserve"> </w:t>
      </w:r>
      <w:r w:rsidR="00793F6F" w:rsidRPr="00AD00EC">
        <w:rPr>
          <w:rFonts w:cstheme="minorHAnsi"/>
          <w:color w:val="333333"/>
          <w:sz w:val="24"/>
          <w:szCs w:val="24"/>
        </w:rPr>
        <w:t>- Revisa o Plano Estratégico e a Matriz de Indicadores Estratégicos do Poder Judiciário do Estado do Rio de Janeiro (PJERJ).</w:t>
      </w:r>
    </w:p>
    <w:bookmarkStart w:id="26" w:name="_Hlk189140684"/>
    <w:bookmarkEnd w:id="25"/>
    <w:p w14:paraId="44540C12" w14:textId="329DF81B" w:rsidR="00D8419D" w:rsidRDefault="00F017D2" w:rsidP="00EF311C">
      <w:pPr>
        <w:numPr>
          <w:ilvl w:val="0"/>
          <w:numId w:val="23"/>
        </w:numPr>
        <w:shd w:val="clear" w:color="auto" w:fill="FFFFFF"/>
        <w:spacing w:before="100" w:beforeAutospacing="1" w:after="120" w:line="240" w:lineRule="auto"/>
        <w:ind w:left="714" w:hanging="357"/>
        <w:rPr>
          <w:rFonts w:ascii="Arial" w:hAnsi="Arial" w:cs="Arial"/>
          <w:color w:val="212529"/>
        </w:rPr>
      </w:pPr>
      <w:r w:rsidRPr="00EF311C">
        <w:fldChar w:fldCharType="begin"/>
      </w:r>
      <w:r w:rsidRPr="00EF311C">
        <w:instrText xml:space="preserve"> HYPERLINK "https://www3.tjrj.jus.br/Atosofic2leg/acervo/detalhe/314486?integra=1" \t "_blank" </w:instrText>
      </w:r>
      <w:r w:rsidRPr="00EF311C">
        <w:fldChar w:fldCharType="separate"/>
      </w:r>
      <w:r w:rsidR="00C46391" w:rsidRPr="00EF311C">
        <w:rPr>
          <w:rStyle w:val="Hyperlink"/>
          <w:rFonts w:eastAsia="Times New Roman" w:cstheme="minorHAnsi"/>
          <w:color w:val="337AB7"/>
          <w:sz w:val="24"/>
          <w:szCs w:val="24"/>
          <w:u w:val="none"/>
          <w:lang w:eastAsia="pt-BR"/>
        </w:rPr>
        <w:t>Portaria nº 917/2025</w:t>
      </w:r>
      <w:r w:rsidRPr="00EF311C">
        <w:rPr>
          <w:rStyle w:val="Hyperlink"/>
          <w:rFonts w:eastAsia="Times New Roman" w:cstheme="minorHAnsi"/>
          <w:color w:val="337AB7"/>
          <w:sz w:val="24"/>
          <w:szCs w:val="24"/>
          <w:u w:val="none"/>
          <w:lang w:eastAsia="pt-BR"/>
        </w:rPr>
        <w:fldChar w:fldCharType="end"/>
      </w:r>
      <w:r w:rsidR="00A3386E">
        <w:rPr>
          <w:rFonts w:ascii="Arial" w:hAnsi="Arial" w:cs="Arial"/>
          <w:color w:val="212529"/>
        </w:rPr>
        <w:t xml:space="preserve"> </w:t>
      </w:r>
      <w:r w:rsidR="00C46391" w:rsidRPr="00EF311C">
        <w:rPr>
          <w:rFonts w:ascii="Arial" w:hAnsi="Arial" w:cs="Arial"/>
          <w:color w:val="212529"/>
        </w:rPr>
        <w:t>-</w:t>
      </w:r>
      <w:r w:rsidR="00A3386E">
        <w:rPr>
          <w:rFonts w:ascii="Arial" w:hAnsi="Arial" w:cs="Arial"/>
          <w:color w:val="212529"/>
        </w:rPr>
        <w:t xml:space="preserve"> </w:t>
      </w:r>
      <w:r w:rsidR="00C46391" w:rsidRPr="00EF311C">
        <w:rPr>
          <w:rFonts w:ascii="Arial" w:hAnsi="Arial" w:cs="Arial"/>
          <w:color w:val="212529"/>
        </w:rPr>
        <w:t>Designa e reconduz membros da Comissão de Governança, Estratégia e Planejamento (COGEP).</w:t>
      </w:r>
      <w:r w:rsidR="00645460" w:rsidRPr="00EF311C">
        <w:rPr>
          <w:rFonts w:ascii="Arial" w:hAnsi="Arial" w:cs="Arial"/>
          <w:color w:val="212529"/>
        </w:rPr>
        <w:t xml:space="preserve"> </w:t>
      </w:r>
    </w:p>
    <w:p w14:paraId="2FB74642" w14:textId="77777777" w:rsidR="00EF311C" w:rsidRPr="00EF311C" w:rsidRDefault="00EF311C" w:rsidP="00EF311C">
      <w:pPr>
        <w:pStyle w:val="PargrafodaLista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</w:rPr>
      </w:pPr>
      <w:r w:rsidRPr="00EF311C">
        <w:rPr>
          <w:rStyle w:val="Hyperlink"/>
          <w:rFonts w:cstheme="minorHAnsi"/>
          <w:color w:val="337AB7"/>
          <w:sz w:val="24"/>
          <w:szCs w:val="24"/>
          <w:u w:val="none"/>
        </w:rPr>
        <w:t>Portaria nº 1546/2025</w:t>
      </w:r>
      <w:r w:rsidRPr="00EF311C">
        <w:rPr>
          <w:rFonts w:ascii="Arial" w:hAnsi="Arial" w:cs="Arial"/>
          <w:color w:val="4472C4" w:themeColor="accent1"/>
        </w:rPr>
        <w:t xml:space="preserve"> </w:t>
      </w:r>
      <w:r w:rsidRPr="00EF311C">
        <w:rPr>
          <w:rFonts w:ascii="Arial" w:hAnsi="Arial" w:cs="Arial"/>
        </w:rPr>
        <w:t xml:space="preserve">- </w:t>
      </w:r>
      <w:r w:rsidRPr="00EF311C">
        <w:rPr>
          <w:rFonts w:ascii="Arial" w:hAnsi="Arial" w:cs="Arial"/>
          <w:color w:val="212529"/>
        </w:rPr>
        <w:t>Designa membros para a Comissão de Inovação e Acompanhamento de Projetos Especiais (COIPE).</w:t>
      </w:r>
    </w:p>
    <w:bookmarkStart w:id="27" w:name="_Hlk189140692"/>
    <w:bookmarkEnd w:id="26"/>
    <w:p w14:paraId="0940B7AC" w14:textId="0A18F71B" w:rsidR="00793F6F" w:rsidRPr="00AD00EC" w:rsidRDefault="0059053C" w:rsidP="00793F6F">
      <w:pPr>
        <w:pStyle w:val="NormalWeb"/>
        <w:numPr>
          <w:ilvl w:val="0"/>
          <w:numId w:val="16"/>
        </w:numPr>
        <w:shd w:val="clear" w:color="auto" w:fill="FFFFFF"/>
        <w:spacing w:before="120" w:beforeAutospacing="0" w:after="120" w:afterAutospacing="0"/>
        <w:ind w:left="714" w:hanging="357"/>
        <w:jc w:val="both"/>
        <w:rPr>
          <w:rFonts w:asciiTheme="minorHAnsi" w:hAnsiTheme="minorHAnsi" w:cstheme="minorHAnsi"/>
          <w:color w:val="333333"/>
        </w:rPr>
      </w:pPr>
      <w:r>
        <w:fldChar w:fldCharType="begin"/>
      </w:r>
      <w:r>
        <w:instrText xml:space="preserve"> HYPERLINK "https://nam10.safelinks.protection.outlook.com/?url=http%3A%2F%2Fwww4.tjrj.jus.br%2Fbiblioteca%2Findex.asp%3Fcodigo_sophia%3D295567%26integra%3D1&amp;data=05%7C01%7C%7C5426f55d146b419b828908db1a70e351%7Cce4e1164986f413285d11e3c17cf7d6e%7C0%7C0%7C638132844369228348%7CUnknown%7CTWFpbGZsb3d8eyJWIjoiMC4wLjAwMDAiLCJQIjoiV2luMzIiLCJBTiI6Ik1haWwiLCJXVCI6Mn0%3D%7C3000%7C%7C%7C&amp;sdata=zienEvUZqYkjwHY%2F%2FRr3C7MMRHT189fYS1bg6m5CUaE%3D&amp;reserved=0" \t "_blank" </w:instrText>
      </w:r>
      <w:r>
        <w:fldChar w:fldCharType="separate"/>
      </w:r>
      <w:r w:rsidR="00503582" w:rsidRPr="00AD00EC">
        <w:rPr>
          <w:rStyle w:val="Hyperlink"/>
          <w:rFonts w:asciiTheme="minorHAnsi" w:hAnsiTheme="minorHAnsi" w:cstheme="minorHAnsi"/>
          <w:color w:val="337AB7"/>
          <w:u w:val="none"/>
        </w:rPr>
        <w:t>Portaria</w:t>
      </w:r>
      <w:r w:rsidR="00793F6F" w:rsidRPr="00AD00EC">
        <w:rPr>
          <w:rStyle w:val="Hyperlink"/>
          <w:rFonts w:asciiTheme="minorHAnsi" w:hAnsiTheme="minorHAnsi" w:cstheme="minorHAnsi"/>
          <w:color w:val="337AB7"/>
          <w:u w:val="none"/>
        </w:rPr>
        <w:t xml:space="preserve"> nº 981/2023</w:t>
      </w:r>
      <w:r>
        <w:rPr>
          <w:rStyle w:val="Hyperlink"/>
          <w:rFonts w:asciiTheme="minorHAnsi" w:hAnsiTheme="minorHAnsi" w:cstheme="minorHAnsi"/>
          <w:color w:val="337AB7"/>
          <w:u w:val="none"/>
        </w:rPr>
        <w:fldChar w:fldCharType="end"/>
      </w:r>
      <w:r w:rsidR="00400258">
        <w:rPr>
          <w:rFonts w:asciiTheme="minorHAnsi" w:hAnsiTheme="minorHAnsi" w:cstheme="minorHAnsi"/>
          <w:color w:val="333333"/>
        </w:rPr>
        <w:t xml:space="preserve"> </w:t>
      </w:r>
      <w:r w:rsidR="00793F6F" w:rsidRPr="00AD00EC">
        <w:rPr>
          <w:rFonts w:asciiTheme="minorHAnsi" w:hAnsiTheme="minorHAnsi" w:cstheme="minorHAnsi"/>
          <w:color w:val="333333"/>
        </w:rPr>
        <w:t>- Designa membros para o Subcomitê Gestor do Segmento da Justiça Estadual no âmbito do Tribunal de Justiça do Estado do Rio de Janeiro e da Rede de Governança Colaborativa do Poder Judiciário.</w:t>
      </w:r>
    </w:p>
    <w:bookmarkStart w:id="28" w:name="_Hlk189140740"/>
    <w:bookmarkStart w:id="29" w:name="_Hlk189140707"/>
    <w:bookmarkEnd w:id="27"/>
    <w:p w14:paraId="12D2F5A3" w14:textId="77777777" w:rsidR="00793F6F" w:rsidRPr="00AD00EC" w:rsidRDefault="0059053C" w:rsidP="00793F6F">
      <w:pPr>
        <w:numPr>
          <w:ilvl w:val="0"/>
          <w:numId w:val="16"/>
        </w:numPr>
        <w:shd w:val="clear" w:color="auto" w:fill="FFFFFF"/>
        <w:spacing w:before="120" w:after="120" w:line="240" w:lineRule="auto"/>
        <w:ind w:left="714" w:hanging="357"/>
        <w:rPr>
          <w:rFonts w:cstheme="minorHAnsi"/>
          <w:color w:val="333333"/>
          <w:sz w:val="24"/>
          <w:szCs w:val="24"/>
        </w:rPr>
      </w:pPr>
      <w:r>
        <w:fldChar w:fldCharType="begin"/>
      </w:r>
      <w:r>
        <w:instrText xml:space="preserve"> HYPERLINK "https://portaltj.tjrj.jus.br/documents/10136/18661/anexo-i-planoestrategico-2021-2026.pdf" \t "_blank" </w:instrText>
      </w:r>
      <w:r>
        <w:fldChar w:fldCharType="separate"/>
      </w:r>
      <w:r w:rsidR="00793F6F" w:rsidRPr="00AD00EC">
        <w:rPr>
          <w:rStyle w:val="Hyperlink"/>
          <w:rFonts w:cstheme="minorHAnsi"/>
          <w:color w:val="337AB7"/>
          <w:sz w:val="24"/>
          <w:szCs w:val="24"/>
          <w:u w:val="none"/>
        </w:rPr>
        <w:t>Plano Estratégico Sexênio 2021-2026</w:t>
      </w:r>
      <w:r>
        <w:rPr>
          <w:rStyle w:val="Hyperlink"/>
          <w:rFonts w:cstheme="minorHAnsi"/>
          <w:color w:val="337AB7"/>
          <w:sz w:val="24"/>
          <w:szCs w:val="24"/>
          <w:u w:val="none"/>
        </w:rPr>
        <w:fldChar w:fldCharType="end"/>
      </w:r>
    </w:p>
    <w:bookmarkStart w:id="30" w:name="_Hlk189140747"/>
    <w:bookmarkEnd w:id="28"/>
    <w:p w14:paraId="422631E0" w14:textId="77777777" w:rsidR="00793F6F" w:rsidRPr="00AD00EC" w:rsidRDefault="0059053C" w:rsidP="00793F6F">
      <w:pPr>
        <w:numPr>
          <w:ilvl w:val="0"/>
          <w:numId w:val="16"/>
        </w:numPr>
        <w:shd w:val="clear" w:color="auto" w:fill="FFFFFF"/>
        <w:spacing w:before="120" w:after="120" w:line="240" w:lineRule="auto"/>
        <w:ind w:left="714" w:hanging="357"/>
        <w:rPr>
          <w:rFonts w:cstheme="minorHAnsi"/>
          <w:color w:val="333333"/>
          <w:sz w:val="24"/>
          <w:szCs w:val="24"/>
        </w:rPr>
      </w:pPr>
      <w:r>
        <w:fldChar w:fldCharType="begin"/>
      </w:r>
      <w:r>
        <w:instrText xml:space="preserve"> HYPERLINK "http://www.tjrj.jus.br/web/guest/transparencia/plano-de-acao-governamental/2021-2022" \t "_blank" </w:instrText>
      </w:r>
      <w:r>
        <w:fldChar w:fldCharType="separate"/>
      </w:r>
      <w:r w:rsidR="00793F6F" w:rsidRPr="00AD00EC">
        <w:rPr>
          <w:rStyle w:val="Hyperlink"/>
          <w:rFonts w:cstheme="minorHAnsi"/>
          <w:color w:val="337AB7"/>
          <w:sz w:val="24"/>
          <w:szCs w:val="24"/>
          <w:u w:val="none"/>
        </w:rPr>
        <w:t>Plano de Ação Governamental - PAG</w:t>
      </w:r>
      <w:r>
        <w:rPr>
          <w:rStyle w:val="Hyperlink"/>
          <w:rFonts w:cstheme="minorHAnsi"/>
          <w:color w:val="337AB7"/>
          <w:sz w:val="24"/>
          <w:szCs w:val="24"/>
          <w:u w:val="none"/>
        </w:rPr>
        <w:fldChar w:fldCharType="end"/>
      </w:r>
    </w:p>
    <w:bookmarkStart w:id="31" w:name="_Hlk189140756"/>
    <w:bookmarkEnd w:id="30"/>
    <w:p w14:paraId="4E54390A" w14:textId="77777777" w:rsidR="00793F6F" w:rsidRPr="00AD00EC" w:rsidRDefault="0059053C" w:rsidP="00793F6F">
      <w:pPr>
        <w:numPr>
          <w:ilvl w:val="0"/>
          <w:numId w:val="16"/>
        </w:numPr>
        <w:shd w:val="clear" w:color="auto" w:fill="FFFFFF"/>
        <w:spacing w:before="120" w:after="120" w:line="240" w:lineRule="auto"/>
        <w:ind w:left="714" w:hanging="357"/>
        <w:rPr>
          <w:rFonts w:cstheme="minorHAnsi"/>
          <w:color w:val="333333"/>
          <w:sz w:val="24"/>
          <w:szCs w:val="24"/>
        </w:rPr>
      </w:pPr>
      <w:r>
        <w:fldChar w:fldCharType="begin"/>
      </w:r>
      <w:r>
        <w:instrText xml:space="preserve"> HYPERLINK "https://portaltj.tjrj.jus.br/documents/10136/1286566/mapa-estrategico-2018.pdf/6d348991-0dd1-4631-8bc8-8f204609a789?version=1.10" </w:instrText>
      </w:r>
      <w:r>
        <w:fldChar w:fldCharType="separate"/>
      </w:r>
      <w:r w:rsidR="00793F6F" w:rsidRPr="00AD00EC">
        <w:rPr>
          <w:rStyle w:val="Hyperlink"/>
          <w:rFonts w:cstheme="minorHAnsi"/>
          <w:color w:val="337AB7"/>
          <w:sz w:val="24"/>
          <w:szCs w:val="24"/>
          <w:u w:val="none"/>
        </w:rPr>
        <w:t>Mapa Estratégico do PJERJ</w:t>
      </w:r>
      <w:r>
        <w:rPr>
          <w:rStyle w:val="Hyperlink"/>
          <w:rFonts w:cstheme="minorHAnsi"/>
          <w:color w:val="337AB7"/>
          <w:sz w:val="24"/>
          <w:szCs w:val="24"/>
          <w:u w:val="none"/>
        </w:rPr>
        <w:fldChar w:fldCharType="end"/>
      </w:r>
    </w:p>
    <w:bookmarkStart w:id="32" w:name="_Hlk189140762"/>
    <w:bookmarkEnd w:id="31"/>
    <w:p w14:paraId="101D063C" w14:textId="77777777" w:rsidR="00793F6F" w:rsidRPr="007E6B37" w:rsidRDefault="0059053C" w:rsidP="00793F6F">
      <w:pPr>
        <w:numPr>
          <w:ilvl w:val="0"/>
          <w:numId w:val="16"/>
        </w:numPr>
        <w:shd w:val="clear" w:color="auto" w:fill="FFFFFF"/>
        <w:spacing w:before="120" w:after="120" w:line="240" w:lineRule="auto"/>
        <w:ind w:left="714" w:hanging="357"/>
        <w:rPr>
          <w:rStyle w:val="Hyperlink"/>
          <w:rFonts w:cstheme="minorHAnsi"/>
          <w:color w:val="auto"/>
          <w:sz w:val="24"/>
          <w:szCs w:val="24"/>
          <w:u w:val="none"/>
        </w:rPr>
      </w:pPr>
      <w:r>
        <w:fldChar w:fldCharType="begin"/>
      </w:r>
      <w:r>
        <w:instrText xml:space="preserve"> HYPERLINK "https://www.tjrj.jus.br/documents/10136/5770085/anexo-iv-planocomunestrategia-2021-2026.pdf/4c073f8f-355d-fa7a-f7d0-f4b689eed04f?version=1.0" </w:instrText>
      </w:r>
      <w:r>
        <w:fldChar w:fldCharType="separate"/>
      </w:r>
      <w:r w:rsidR="00793F6F" w:rsidRPr="00AD00EC">
        <w:rPr>
          <w:rStyle w:val="Hyperlink"/>
          <w:rFonts w:cstheme="minorHAnsi"/>
          <w:color w:val="337AB7"/>
          <w:sz w:val="24"/>
          <w:szCs w:val="24"/>
          <w:u w:val="none"/>
        </w:rPr>
        <w:t>Plano de Comunicação da Estratégia</w:t>
      </w:r>
      <w:r>
        <w:rPr>
          <w:rStyle w:val="Hyperlink"/>
          <w:rFonts w:cstheme="minorHAnsi"/>
          <w:color w:val="337AB7"/>
          <w:sz w:val="24"/>
          <w:szCs w:val="24"/>
          <w:u w:val="none"/>
        </w:rPr>
        <w:fldChar w:fldCharType="end"/>
      </w:r>
      <w:bookmarkEnd w:id="29"/>
    </w:p>
    <w:p w14:paraId="2871DCDA" w14:textId="77777777" w:rsidR="007E6B37" w:rsidRPr="00400258" w:rsidRDefault="007E6B37" w:rsidP="007E6B37">
      <w:pPr>
        <w:shd w:val="clear" w:color="auto" w:fill="FFFFFF"/>
        <w:spacing w:before="120" w:after="120" w:line="240" w:lineRule="auto"/>
        <w:ind w:left="714"/>
        <w:rPr>
          <w:rStyle w:val="Hyperlink"/>
          <w:rFonts w:cstheme="minorHAnsi"/>
          <w:color w:val="auto"/>
          <w:sz w:val="24"/>
          <w:szCs w:val="24"/>
          <w:u w:val="none"/>
        </w:rPr>
      </w:pPr>
    </w:p>
    <w:bookmarkEnd w:id="32"/>
    <w:p w14:paraId="449E32BD" w14:textId="36DA61F7" w:rsidR="007C5875" w:rsidRDefault="007C58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1D66D5EC" w14:textId="1F96BE14" w:rsidR="00550F0E" w:rsidRPr="000F78D5" w:rsidRDefault="00E37C1C" w:rsidP="000F78D5">
      <w:pPr>
        <w:pStyle w:val="Ttulo1"/>
        <w:pBdr>
          <w:bottom w:val="thickThinSmallGap" w:sz="24" w:space="2" w:color="D0CECE" w:themeColor="background2" w:themeShade="E6"/>
        </w:pBdr>
        <w:spacing w:before="240" w:after="240" w:line="360" w:lineRule="exact"/>
        <w:jc w:val="both"/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</w:pPr>
      <w:bookmarkStart w:id="33" w:name="_Hlk189140808"/>
      <w:bookmarkStart w:id="34" w:name="_Toc235454595"/>
      <w:r w:rsidRPr="000F78D5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  <w:lastRenderedPageBreak/>
        <w:t>3</w:t>
      </w:r>
      <w:r w:rsidR="00550F0E" w:rsidRPr="000F78D5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  <w:t xml:space="preserve">. </w:t>
      </w:r>
      <w:r w:rsidR="00784E78" w:rsidRPr="000F78D5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  <w:t>GOVERNANÇA</w:t>
      </w:r>
      <w:bookmarkEnd w:id="34"/>
    </w:p>
    <w:p w14:paraId="496ECD03" w14:textId="77777777" w:rsidR="007E6B37" w:rsidRPr="007E6B37" w:rsidRDefault="007E6B37" w:rsidP="007E6B37">
      <w:pPr>
        <w:pStyle w:val="Ttulo2"/>
        <w:spacing w:before="80" w:after="12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35" w:name="_Toc197359841"/>
      <w:bookmarkStart w:id="36" w:name="_Hlk189140814"/>
      <w:bookmarkStart w:id="37" w:name="_Toc235454596"/>
      <w:bookmarkEnd w:id="33"/>
      <w:r w:rsidRPr="007E6B37">
        <w:rPr>
          <w:rFonts w:asciiTheme="minorHAnsi" w:hAnsiTheme="minorHAnsi" w:cstheme="minorHAnsi"/>
          <w:b/>
          <w:bCs/>
          <w:color w:val="auto"/>
          <w:sz w:val="28"/>
          <w:szCs w:val="28"/>
        </w:rPr>
        <w:t>3.1. Legislação correlata</w:t>
      </w:r>
      <w:bookmarkEnd w:id="35"/>
      <w:bookmarkEnd w:id="37"/>
    </w:p>
    <w:p w14:paraId="3ABBDAFD" w14:textId="77777777" w:rsidR="007E6B37" w:rsidRPr="00C96D11" w:rsidRDefault="007E6B37" w:rsidP="007E6B37">
      <w:pPr>
        <w:pStyle w:val="PargrafodaLista"/>
        <w:numPr>
          <w:ilvl w:val="0"/>
          <w:numId w:val="20"/>
        </w:numPr>
        <w:spacing w:after="120" w:line="240" w:lineRule="auto"/>
        <w:ind w:left="709"/>
        <w:jc w:val="both"/>
        <w:rPr>
          <w:rFonts w:cstheme="minorHAnsi"/>
          <w:sz w:val="24"/>
          <w:szCs w:val="24"/>
        </w:rPr>
      </w:pPr>
      <w:bookmarkStart w:id="38" w:name="_Hlk189140840"/>
      <w:bookmarkEnd w:id="36"/>
      <w:r w:rsidRPr="00FD7522">
        <w:rPr>
          <w:rStyle w:val="Hyperlink"/>
          <w:rFonts w:eastAsia="Times New Roman"/>
          <w:color w:val="337AB7"/>
          <w:sz w:val="24"/>
          <w:szCs w:val="24"/>
          <w:u w:val="none"/>
          <w:lang w:eastAsia="pt-BR"/>
        </w:rPr>
        <w:t xml:space="preserve">RESOLUÇÃO OE </w:t>
      </w:r>
      <w:r>
        <w:rPr>
          <w:rStyle w:val="Hyperlink"/>
          <w:rFonts w:eastAsia="Times New Roman"/>
          <w:color w:val="337AB7"/>
          <w:sz w:val="24"/>
          <w:szCs w:val="24"/>
          <w:u w:val="none"/>
          <w:lang w:eastAsia="pt-BR"/>
        </w:rPr>
        <w:t>N</w:t>
      </w:r>
      <w:r w:rsidRPr="00FD7522">
        <w:rPr>
          <w:rStyle w:val="Hyperlink"/>
          <w:rFonts w:eastAsia="Times New Roman"/>
          <w:color w:val="337AB7"/>
          <w:sz w:val="24"/>
          <w:szCs w:val="24"/>
          <w:u w:val="none"/>
          <w:lang w:eastAsia="pt-BR"/>
        </w:rPr>
        <w:t>º 17/2024</w:t>
      </w:r>
      <w:r w:rsidRPr="00FD7522">
        <w:rPr>
          <w:rFonts w:cstheme="minorHAnsi"/>
          <w:sz w:val="24"/>
          <w:szCs w:val="24"/>
        </w:rPr>
        <w:t xml:space="preserve"> - Estabelece os modelos de gestão que formam o Sistema de     Governança do Tribunal de Justiça</w:t>
      </w:r>
      <w:r w:rsidRPr="00C96D11">
        <w:rPr>
          <w:rFonts w:cstheme="minorHAnsi"/>
          <w:sz w:val="24"/>
          <w:szCs w:val="24"/>
        </w:rPr>
        <w:t xml:space="preserve"> do Estado do Rio de Janeiro.</w:t>
      </w:r>
    </w:p>
    <w:p w14:paraId="53CCDFCB" w14:textId="77777777" w:rsidR="007E6B37" w:rsidRPr="00C96D11" w:rsidRDefault="007E6B37" w:rsidP="007E6B37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240" w:lineRule="auto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FD7522">
        <w:rPr>
          <w:rStyle w:val="Hyperlink"/>
          <w:rFonts w:eastAsia="Times New Roman"/>
          <w:color w:val="337AB7"/>
          <w:sz w:val="24"/>
          <w:szCs w:val="24"/>
          <w:u w:val="none"/>
          <w:lang w:eastAsia="pt-BR"/>
        </w:rPr>
        <w:t>ATO NORMATIVO TJ Nº 09/2023</w:t>
      </w:r>
      <w:r w:rsidRPr="00C96D11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- Estabelece a Política de Governança da Estratégia do Tribunal de Justiça do Estado do Rio de Janeiro.</w:t>
      </w:r>
    </w:p>
    <w:p w14:paraId="75B25E50" w14:textId="77777777" w:rsidR="007E6B37" w:rsidRDefault="007E6B37" w:rsidP="007E6B37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240" w:lineRule="auto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FD7522">
        <w:rPr>
          <w:rStyle w:val="Hyperlink"/>
          <w:rFonts w:eastAsia="Times New Roman"/>
          <w:color w:val="337AB7"/>
          <w:sz w:val="24"/>
          <w:szCs w:val="24"/>
          <w:u w:val="none"/>
          <w:lang w:eastAsia="pt-BR"/>
        </w:rPr>
        <w:t>ATO NORMATIVO Nº 10/2023</w:t>
      </w:r>
      <w:r w:rsidRPr="00C96D11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- Estabelece o Sistema de Governança Institucional do Tribunal de Justiça do Estado do Rio de Janeiro.</w:t>
      </w:r>
    </w:p>
    <w:p w14:paraId="56D90EA9" w14:textId="77777777" w:rsidR="007E6B37" w:rsidRDefault="007E6B37" w:rsidP="007E6B37">
      <w:pPr>
        <w:numPr>
          <w:ilvl w:val="0"/>
          <w:numId w:val="15"/>
        </w:numPr>
        <w:shd w:val="clear" w:color="auto" w:fill="FFFFFF"/>
        <w:spacing w:before="120" w:after="120" w:line="240" w:lineRule="auto"/>
        <w:rPr>
          <w:rFonts w:cstheme="minorHAnsi"/>
          <w:color w:val="212529"/>
          <w:sz w:val="24"/>
          <w:szCs w:val="24"/>
        </w:rPr>
      </w:pPr>
      <w:hyperlink r:id="rId29" w:tgtFrame="_blank" w:history="1">
        <w:r w:rsidRPr="009A1D97">
          <w:rPr>
            <w:rFonts w:cstheme="minorHAnsi"/>
            <w:color w:val="4472C4" w:themeColor="accent1"/>
            <w:sz w:val="24"/>
            <w:szCs w:val="24"/>
          </w:rPr>
          <w:t>ATO NORMATIVO Nº 36/2024</w:t>
        </w:r>
      </w:hyperlink>
      <w:r w:rsidRPr="009A1D97">
        <w:rPr>
          <w:rFonts w:cstheme="minorHAnsi"/>
          <w:sz w:val="24"/>
          <w:szCs w:val="24"/>
        </w:rPr>
        <w:t> </w:t>
      </w:r>
      <w:r w:rsidRPr="009A1D97">
        <w:rPr>
          <w:rFonts w:cstheme="minorHAnsi"/>
          <w:color w:val="212529"/>
          <w:sz w:val="24"/>
          <w:szCs w:val="24"/>
        </w:rPr>
        <w:t xml:space="preserve">- </w:t>
      </w:r>
      <w:r w:rsidRPr="009A1D97">
        <w:rPr>
          <w:rFonts w:cstheme="minorHAnsi"/>
          <w:sz w:val="24"/>
          <w:szCs w:val="24"/>
        </w:rPr>
        <w:t>Cria e regulamenta o Ranking da Governança, destinado à avaliação das unidades administrativas do Poder Judiciário do Estado do Rio de Janeiro</w:t>
      </w:r>
      <w:r w:rsidRPr="009A1D97">
        <w:rPr>
          <w:rFonts w:cstheme="minorHAnsi"/>
          <w:color w:val="212529"/>
          <w:sz w:val="24"/>
          <w:szCs w:val="24"/>
        </w:rPr>
        <w:t>.</w:t>
      </w:r>
    </w:p>
    <w:p w14:paraId="60143CF0" w14:textId="77777777" w:rsidR="007E6B37" w:rsidRPr="00533DD0" w:rsidRDefault="007E6B37" w:rsidP="007E6B37">
      <w:pPr>
        <w:numPr>
          <w:ilvl w:val="0"/>
          <w:numId w:val="15"/>
        </w:numPr>
        <w:shd w:val="clear" w:color="auto" w:fill="FFFFFF"/>
        <w:spacing w:before="120" w:after="12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533DD0">
        <w:rPr>
          <w:rFonts w:cstheme="minorHAnsi"/>
          <w:color w:val="5B9BD5" w:themeColor="accent5"/>
          <w:sz w:val="24"/>
          <w:szCs w:val="24"/>
        </w:rPr>
        <w:t>Ato NORMATIVO nº 04/2026</w:t>
      </w:r>
      <w:r w:rsidRPr="00533DD0">
        <w:rPr>
          <w:rFonts w:cstheme="minorHAnsi"/>
          <w:color w:val="000000" w:themeColor="text1"/>
          <w:sz w:val="24"/>
          <w:szCs w:val="24"/>
        </w:rPr>
        <w:t xml:space="preserve"> - Institui o Sistema de Mapeamento, Documentação e Revisão dos Processos de Trabalho (SIMAP-PJERJ) e estabelece a obrigatoriedade de sua integração à Cadeia de Valor do Poder Judiciário do Estado do Rio de Janeiro.</w:t>
      </w:r>
    </w:p>
    <w:p w14:paraId="0372B156" w14:textId="77777777" w:rsidR="007E6B37" w:rsidRDefault="007E6B37" w:rsidP="007E6B37">
      <w:pPr>
        <w:numPr>
          <w:ilvl w:val="0"/>
          <w:numId w:val="15"/>
        </w:numPr>
        <w:shd w:val="clear" w:color="auto" w:fill="FFFFFF"/>
        <w:spacing w:before="120" w:after="12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hyperlink r:id="rId30" w:tgtFrame="_blank" w:history="1">
        <w:r w:rsidRPr="00533DD0">
          <w:rPr>
            <w:rFonts w:cstheme="minorHAnsi"/>
            <w:color w:val="5B9BD5" w:themeColor="accent5"/>
            <w:sz w:val="24"/>
            <w:szCs w:val="24"/>
          </w:rPr>
          <w:t xml:space="preserve">ATO NORMATIVO Nº </w:t>
        </w:r>
      </w:hyperlink>
      <w:r w:rsidRPr="00533DD0">
        <w:rPr>
          <w:rFonts w:cstheme="minorHAnsi"/>
          <w:color w:val="5B9BD5" w:themeColor="accent5"/>
          <w:sz w:val="24"/>
          <w:szCs w:val="24"/>
        </w:rPr>
        <w:t>10/2026</w:t>
      </w:r>
      <w:r w:rsidRPr="00533DD0">
        <w:rPr>
          <w:color w:val="000000" w:themeColor="text1"/>
        </w:rPr>
        <w:t xml:space="preserve"> </w:t>
      </w:r>
      <w:r w:rsidRPr="00533DD0">
        <w:rPr>
          <w:rFonts w:cstheme="minorHAnsi"/>
          <w:color w:val="000000" w:themeColor="text1"/>
          <w:sz w:val="24"/>
          <w:szCs w:val="24"/>
        </w:rPr>
        <w:t>- Dispõe sobre as diretrizes para a definição, validação e monitoramento de índice e metas no âmbito da Gestão por Resultado do Poder Judiciário do Estado do Rio de Janeiro (PJERJ), com foco na geração de valor ao usuário e no alinhamento estratégico das unidades organizacionais.</w:t>
      </w:r>
    </w:p>
    <w:p w14:paraId="412D8848" w14:textId="77777777" w:rsidR="0092699C" w:rsidRPr="00533DD0" w:rsidRDefault="0092699C" w:rsidP="0092699C">
      <w:pPr>
        <w:shd w:val="clear" w:color="auto" w:fill="FFFFFF"/>
        <w:spacing w:before="120" w:after="120" w:line="240" w:lineRule="auto"/>
        <w:ind w:left="720"/>
        <w:jc w:val="both"/>
        <w:rPr>
          <w:rFonts w:cstheme="minorHAnsi"/>
          <w:color w:val="000000" w:themeColor="text1"/>
          <w:sz w:val="24"/>
          <w:szCs w:val="24"/>
        </w:rPr>
      </w:pPr>
    </w:p>
    <w:p w14:paraId="6209E42A" w14:textId="77777777" w:rsidR="007E6B37" w:rsidRPr="007E6B37" w:rsidRDefault="007E6B37" w:rsidP="007E6B37">
      <w:pPr>
        <w:pStyle w:val="Ttulo2"/>
        <w:spacing w:before="80" w:after="12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39" w:name="_Toc220334611"/>
      <w:bookmarkStart w:id="40" w:name="_Toc235454597"/>
      <w:bookmarkEnd w:id="38"/>
      <w:r w:rsidRPr="007E6B37">
        <w:rPr>
          <w:rFonts w:asciiTheme="minorHAnsi" w:hAnsiTheme="minorHAnsi" w:cstheme="minorHAnsi"/>
          <w:b/>
          <w:bCs/>
          <w:color w:val="auto"/>
          <w:sz w:val="28"/>
          <w:szCs w:val="28"/>
        </w:rPr>
        <w:t>3.2. Prêmio CNJ de Qualidade</w:t>
      </w:r>
      <w:bookmarkEnd w:id="39"/>
      <w:bookmarkEnd w:id="40"/>
    </w:p>
    <w:p w14:paraId="30A5ABB0" w14:textId="38C1AF6B" w:rsidR="007E6B37" w:rsidRPr="007F5B43" w:rsidRDefault="0092699C" w:rsidP="007E6B37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xxx</w:t>
      </w:r>
      <w:proofErr w:type="spellEnd"/>
    </w:p>
    <w:p w14:paraId="5FCB4C21" w14:textId="77777777" w:rsidR="007E6B37" w:rsidRPr="007E6B37" w:rsidRDefault="007E6B37" w:rsidP="007E6B37">
      <w:pPr>
        <w:pStyle w:val="Ttulo2"/>
        <w:spacing w:before="80" w:after="12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41" w:name="_Toc220334612"/>
      <w:bookmarkStart w:id="42" w:name="_Toc235454598"/>
      <w:r w:rsidRPr="007E6B37">
        <w:rPr>
          <w:rFonts w:asciiTheme="minorHAnsi" w:hAnsiTheme="minorHAnsi" w:cstheme="minorHAnsi"/>
          <w:b/>
          <w:bCs/>
          <w:color w:val="auto"/>
          <w:sz w:val="28"/>
          <w:szCs w:val="28"/>
        </w:rPr>
        <w:t>3.2.1. Ranking da Governança</w:t>
      </w:r>
      <w:bookmarkEnd w:id="41"/>
      <w:bookmarkEnd w:id="42"/>
    </w:p>
    <w:p w14:paraId="4E36905F" w14:textId="52C53D93" w:rsidR="007E6B37" w:rsidRPr="007F5B43" w:rsidRDefault="0092699C" w:rsidP="007E6B37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xxx</w:t>
      </w:r>
      <w:proofErr w:type="spellEnd"/>
    </w:p>
    <w:p w14:paraId="3B2DE771" w14:textId="0A1347E4" w:rsidR="007C5875" w:rsidRDefault="007C5875">
      <w:pPr>
        <w:rPr>
          <w:rStyle w:val="Hyperlink"/>
          <w:rFonts w:cstheme="minorHAnsi"/>
          <w:color w:val="auto"/>
          <w:sz w:val="24"/>
          <w:szCs w:val="24"/>
          <w:u w:val="none"/>
        </w:rPr>
      </w:pPr>
      <w:r>
        <w:rPr>
          <w:rStyle w:val="Hyperlink"/>
          <w:rFonts w:cstheme="minorHAnsi"/>
          <w:color w:val="auto"/>
          <w:sz w:val="24"/>
          <w:szCs w:val="24"/>
          <w:u w:val="none"/>
        </w:rPr>
        <w:br w:type="page"/>
      </w:r>
    </w:p>
    <w:p w14:paraId="186ABD13" w14:textId="58D6130A" w:rsidR="00DD2B48" w:rsidRPr="000F78D5" w:rsidRDefault="0063088C" w:rsidP="000F78D5">
      <w:pPr>
        <w:pStyle w:val="Ttulo1"/>
        <w:pBdr>
          <w:bottom w:val="thickThinSmallGap" w:sz="24" w:space="2" w:color="D0CECE" w:themeColor="background2" w:themeShade="E6"/>
        </w:pBdr>
        <w:spacing w:before="240" w:after="240" w:line="360" w:lineRule="exact"/>
        <w:jc w:val="both"/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</w:pPr>
      <w:bookmarkStart w:id="43" w:name="_Toc235454599"/>
      <w:r w:rsidRPr="000F78D5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  <w:lastRenderedPageBreak/>
        <w:t>4</w:t>
      </w:r>
      <w:r w:rsidR="00DD2B48" w:rsidRPr="000F78D5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  <w:t>.INOVAÇÃO</w:t>
      </w:r>
      <w:bookmarkEnd w:id="43"/>
    </w:p>
    <w:p w14:paraId="621192D1" w14:textId="0B3F6145" w:rsidR="00AE1183" w:rsidRPr="007F78C0" w:rsidRDefault="0063088C" w:rsidP="00DD2B48">
      <w:pPr>
        <w:pStyle w:val="Ttulo2"/>
        <w:spacing w:after="12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44" w:name="_Hlk189141229"/>
      <w:bookmarkStart w:id="45" w:name="_Toc235454600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4</w:t>
      </w:r>
      <w:r w:rsidR="00AE1183" w:rsidRPr="007F78C0">
        <w:rPr>
          <w:rFonts w:asciiTheme="minorHAnsi" w:hAnsiTheme="minorHAnsi" w:cstheme="minorHAnsi"/>
          <w:b/>
          <w:bCs/>
          <w:color w:val="auto"/>
          <w:sz w:val="28"/>
          <w:szCs w:val="28"/>
        </w:rPr>
        <w:t>.1. Legislação correlata</w:t>
      </w:r>
      <w:bookmarkEnd w:id="45"/>
    </w:p>
    <w:bookmarkEnd w:id="44"/>
    <w:p w14:paraId="49F3C1AC" w14:textId="77777777" w:rsidR="0092699C" w:rsidRPr="00AC795B" w:rsidRDefault="0092699C" w:rsidP="0092699C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240" w:lineRule="auto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AC795B">
        <w:rPr>
          <w:rStyle w:val="Hyperlink"/>
          <w:rFonts w:eastAsia="Times New Roman" w:cstheme="minorHAnsi"/>
          <w:color w:val="5B9BD5" w:themeColor="accent5"/>
          <w:sz w:val="24"/>
          <w:szCs w:val="24"/>
          <w:u w:val="none"/>
          <w:lang w:eastAsia="pt-BR"/>
        </w:rPr>
        <w:t>ATO NORMATIVO TJ Nº 08/2023</w:t>
      </w:r>
      <w:r w:rsidRPr="00AC795B">
        <w:rPr>
          <w:rStyle w:val="Hyperlink"/>
          <w:rFonts w:cstheme="minorHAnsi"/>
          <w:color w:val="5B9BD5" w:themeColor="accent5"/>
          <w:sz w:val="24"/>
          <w:szCs w:val="24"/>
          <w:u w:val="none"/>
        </w:rPr>
        <w:t xml:space="preserve"> </w:t>
      </w:r>
      <w:r w:rsidRPr="00AC795B">
        <w:rPr>
          <w:rStyle w:val="Hyperlink"/>
          <w:rFonts w:cstheme="minorHAnsi"/>
          <w:color w:val="auto"/>
          <w:sz w:val="24"/>
          <w:szCs w:val="24"/>
          <w:u w:val="none"/>
        </w:rPr>
        <w:t>- Dispõe sobre a Política de Gestão da Inovação da Secretaria Geral de Governança, Inovação e Compliance e dá outras providências.</w:t>
      </w:r>
    </w:p>
    <w:p w14:paraId="2759B4A2" w14:textId="77777777" w:rsidR="0092699C" w:rsidRPr="00AC795B" w:rsidRDefault="0092699C" w:rsidP="0092699C">
      <w:pPr>
        <w:pStyle w:val="PargrafodaLista"/>
        <w:numPr>
          <w:ilvl w:val="0"/>
          <w:numId w:val="15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AC795B">
        <w:rPr>
          <w:rStyle w:val="Hyperlink"/>
          <w:rFonts w:eastAsia="Times New Roman" w:cstheme="minorHAnsi"/>
          <w:color w:val="5B9BD5" w:themeColor="accent5"/>
          <w:sz w:val="24"/>
          <w:szCs w:val="24"/>
          <w:u w:val="none"/>
          <w:lang w:eastAsia="pt-BR"/>
        </w:rPr>
        <w:t>Resolução do CNJ Nº 395/2021</w:t>
      </w:r>
      <w:r w:rsidRPr="00AC795B">
        <w:rPr>
          <w:rFonts w:cstheme="minorHAnsi"/>
          <w:color w:val="5B9BD5" w:themeColor="accent5"/>
          <w:sz w:val="24"/>
          <w:szCs w:val="24"/>
        </w:rPr>
        <w:t xml:space="preserve"> </w:t>
      </w:r>
      <w:r w:rsidRPr="00AC795B">
        <w:rPr>
          <w:rFonts w:cstheme="minorHAnsi"/>
          <w:sz w:val="24"/>
          <w:szCs w:val="24"/>
        </w:rPr>
        <w:t>– Institui a política de gestão da inovação no âmbito do Poder Judiciário.</w:t>
      </w:r>
    </w:p>
    <w:p w14:paraId="377379D4" w14:textId="77777777" w:rsidR="0092699C" w:rsidRPr="00AC795B" w:rsidRDefault="0092699C" w:rsidP="0092699C">
      <w:pPr>
        <w:pStyle w:val="PargrafodaLista"/>
        <w:numPr>
          <w:ilvl w:val="0"/>
          <w:numId w:val="15"/>
        </w:num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AC795B">
        <w:rPr>
          <w:rStyle w:val="Hyperlink"/>
          <w:rFonts w:eastAsia="Times New Roman" w:cstheme="minorHAnsi"/>
          <w:color w:val="5B9BD5" w:themeColor="accent5"/>
          <w:sz w:val="24"/>
          <w:szCs w:val="24"/>
          <w:u w:val="none"/>
          <w:lang w:eastAsia="pt-BR"/>
        </w:rPr>
        <w:t>Portaria Presidência CNJ Nº 379/2024</w:t>
      </w:r>
      <w:r w:rsidRPr="00AC795B">
        <w:rPr>
          <w:rFonts w:cstheme="minorHAnsi"/>
          <w:color w:val="5B9BD5" w:themeColor="accent5"/>
          <w:sz w:val="24"/>
          <w:szCs w:val="24"/>
        </w:rPr>
        <w:t xml:space="preserve"> </w:t>
      </w:r>
      <w:r w:rsidRPr="00AC795B">
        <w:rPr>
          <w:rFonts w:cstheme="minorHAnsi"/>
          <w:sz w:val="24"/>
          <w:szCs w:val="24"/>
        </w:rPr>
        <w:t>– Regulamenta o plano nacional de inovação no Poder Judiciário.</w:t>
      </w:r>
    </w:p>
    <w:p w14:paraId="64157EB9" w14:textId="77777777" w:rsidR="0092699C" w:rsidRDefault="0092699C" w:rsidP="0092699C">
      <w:pPr>
        <w:pStyle w:val="PargrafodaLista"/>
        <w:numPr>
          <w:ilvl w:val="0"/>
          <w:numId w:val="15"/>
        </w:numPr>
        <w:suppressAutoHyphens/>
        <w:spacing w:after="120" w:line="240" w:lineRule="auto"/>
        <w:jc w:val="both"/>
        <w:rPr>
          <w:rFonts w:cstheme="minorHAnsi"/>
          <w:sz w:val="24"/>
          <w:szCs w:val="24"/>
        </w:rPr>
      </w:pPr>
      <w:r w:rsidRPr="00AC795B">
        <w:rPr>
          <w:rFonts w:cstheme="minorHAnsi"/>
          <w:color w:val="5B9BD5" w:themeColor="accent5"/>
          <w:sz w:val="24"/>
          <w:szCs w:val="24"/>
        </w:rPr>
        <w:t xml:space="preserve">ATO NORMATIVO TJ Nº 12/2026 </w:t>
      </w:r>
      <w:r w:rsidRPr="00AC795B">
        <w:rPr>
          <w:rFonts w:cstheme="minorHAnsi"/>
          <w:sz w:val="24"/>
          <w:szCs w:val="24"/>
        </w:rPr>
        <w:t>- Dispõe sobre a regulamentação do recebimento, da análise, da classificação, da priorização e do gerenciamento das demandas de projetos no âmbito da Divisão de Gestão de Projetos, vinculada ao Departamento de Inovação e Desenvolvimento.</w:t>
      </w:r>
    </w:p>
    <w:p w14:paraId="65B5A470" w14:textId="77777777" w:rsidR="00AE1183" w:rsidRPr="00AD00EC" w:rsidRDefault="00AE1183" w:rsidP="00AE1183">
      <w:pPr>
        <w:rPr>
          <w:rFonts w:cstheme="minorHAnsi"/>
          <w:sz w:val="24"/>
          <w:szCs w:val="24"/>
        </w:rPr>
      </w:pPr>
    </w:p>
    <w:p w14:paraId="0B753F07" w14:textId="49DDCE8E" w:rsidR="00DD2B48" w:rsidRPr="007F78C0" w:rsidRDefault="00B23B01" w:rsidP="00DD2B48">
      <w:pPr>
        <w:pStyle w:val="Ttulo2"/>
        <w:spacing w:after="12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46" w:name="_Hlk189142480"/>
      <w:bookmarkStart w:id="47" w:name="_Toc235454601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4</w:t>
      </w:r>
      <w:r w:rsidR="00DD2B48" w:rsidRPr="007F78C0">
        <w:rPr>
          <w:rFonts w:asciiTheme="minorHAnsi" w:hAnsiTheme="minorHAnsi" w:cstheme="minorHAnsi"/>
          <w:b/>
          <w:bCs/>
          <w:color w:val="auto"/>
          <w:sz w:val="28"/>
          <w:szCs w:val="28"/>
        </w:rPr>
        <w:t>.</w:t>
      </w:r>
      <w:r w:rsidR="00106E72" w:rsidRPr="007F78C0">
        <w:rPr>
          <w:rFonts w:asciiTheme="minorHAnsi" w:hAnsiTheme="minorHAnsi" w:cstheme="minorHAnsi"/>
          <w:b/>
          <w:bCs/>
          <w:color w:val="auto"/>
          <w:sz w:val="28"/>
          <w:szCs w:val="28"/>
        </w:rPr>
        <w:t>2</w:t>
      </w:r>
      <w:r w:rsidR="00DD2B48" w:rsidRPr="007F78C0">
        <w:rPr>
          <w:rFonts w:asciiTheme="minorHAnsi" w:hAnsiTheme="minorHAnsi" w:cstheme="minorHAnsi"/>
          <w:b/>
          <w:bCs/>
          <w:color w:val="auto"/>
          <w:sz w:val="28"/>
          <w:szCs w:val="28"/>
        </w:rPr>
        <w:t>. Projetos desenvolvidos pelo Departamento de Inovação e Desenvolvimento</w:t>
      </w:r>
      <w:bookmarkEnd w:id="47"/>
    </w:p>
    <w:bookmarkEnd w:id="46"/>
    <w:p w14:paraId="209BD20A" w14:textId="3B4850AA" w:rsidR="00FC008C" w:rsidRPr="00B72B98" w:rsidRDefault="00FC008C" w:rsidP="00C2498C">
      <w:pPr>
        <w:rPr>
          <w:b/>
          <w:sz w:val="24"/>
        </w:rPr>
      </w:pPr>
      <w:r w:rsidRPr="00B72B98">
        <w:rPr>
          <w:b/>
          <w:sz w:val="24"/>
        </w:rPr>
        <w:t>4.2.</w:t>
      </w:r>
      <w:proofErr w:type="gramStart"/>
      <w:r w:rsidRPr="00B72B98">
        <w:rPr>
          <w:b/>
          <w:sz w:val="24"/>
        </w:rPr>
        <w:t>1.Xxxxxxxx</w:t>
      </w:r>
      <w:proofErr w:type="gramEnd"/>
    </w:p>
    <w:p w14:paraId="19E556CD" w14:textId="21BE75E5" w:rsidR="00FC008C" w:rsidRPr="00457B55" w:rsidRDefault="00CA6A1D" w:rsidP="00F41180">
      <w:pPr>
        <w:shd w:val="clear" w:color="auto" w:fill="FFFFFF"/>
        <w:spacing w:before="120" w:after="120" w:line="360" w:lineRule="exact"/>
        <w:jc w:val="both"/>
        <w:rPr>
          <w:rFonts w:cs="Arial"/>
          <w:sz w:val="24"/>
          <w:szCs w:val="28"/>
        </w:rPr>
      </w:pPr>
      <w:proofErr w:type="spellStart"/>
      <w:r w:rsidRPr="00457B55">
        <w:rPr>
          <w:rFonts w:cs="Arial"/>
          <w:sz w:val="24"/>
          <w:szCs w:val="28"/>
        </w:rPr>
        <w:t>Xxxx</w:t>
      </w:r>
      <w:proofErr w:type="spellEnd"/>
    </w:p>
    <w:p w14:paraId="22BD8BF7" w14:textId="77777777" w:rsidR="00FC008C" w:rsidRPr="00457B55" w:rsidRDefault="00FC008C" w:rsidP="00F41180">
      <w:pPr>
        <w:shd w:val="clear" w:color="auto" w:fill="FFFFFF"/>
        <w:spacing w:before="120" w:after="120" w:line="360" w:lineRule="exact"/>
        <w:jc w:val="both"/>
        <w:rPr>
          <w:rFonts w:cs="Arial"/>
          <w:sz w:val="24"/>
          <w:szCs w:val="28"/>
        </w:rPr>
      </w:pPr>
    </w:p>
    <w:p w14:paraId="34A507EF" w14:textId="4323462F" w:rsidR="00FC008C" w:rsidRPr="00B72B98" w:rsidRDefault="00FC008C" w:rsidP="00C2498C">
      <w:pPr>
        <w:rPr>
          <w:b/>
          <w:sz w:val="24"/>
        </w:rPr>
      </w:pPr>
      <w:r w:rsidRPr="00B72B98">
        <w:rPr>
          <w:b/>
          <w:sz w:val="24"/>
        </w:rPr>
        <w:t>4.2.</w:t>
      </w:r>
      <w:proofErr w:type="gramStart"/>
      <w:r w:rsidRPr="00B72B98">
        <w:rPr>
          <w:b/>
          <w:sz w:val="24"/>
        </w:rPr>
        <w:t>2.Xxxxxxxx</w:t>
      </w:r>
      <w:proofErr w:type="gramEnd"/>
    </w:p>
    <w:p w14:paraId="327C8EB5" w14:textId="77777777" w:rsidR="00457B55" w:rsidRPr="00457B55" w:rsidRDefault="00457B55" w:rsidP="00457B55">
      <w:pPr>
        <w:shd w:val="clear" w:color="auto" w:fill="FFFFFF"/>
        <w:spacing w:before="120" w:after="120" w:line="360" w:lineRule="exact"/>
        <w:jc w:val="both"/>
        <w:rPr>
          <w:rFonts w:cs="Arial"/>
          <w:sz w:val="24"/>
          <w:szCs w:val="28"/>
        </w:rPr>
      </w:pPr>
      <w:proofErr w:type="spellStart"/>
      <w:r w:rsidRPr="00457B55">
        <w:rPr>
          <w:rFonts w:cs="Arial"/>
          <w:sz w:val="24"/>
          <w:szCs w:val="28"/>
        </w:rPr>
        <w:t>Xxxx</w:t>
      </w:r>
      <w:proofErr w:type="spellEnd"/>
    </w:p>
    <w:p w14:paraId="6F7B8D0B" w14:textId="77777777" w:rsidR="00457B55" w:rsidRPr="00457B55" w:rsidRDefault="00457B55" w:rsidP="00457B55">
      <w:pPr>
        <w:shd w:val="clear" w:color="auto" w:fill="FFFFFF"/>
        <w:spacing w:before="120" w:after="120" w:line="360" w:lineRule="exact"/>
        <w:jc w:val="both"/>
        <w:rPr>
          <w:rFonts w:cs="Arial"/>
          <w:sz w:val="24"/>
          <w:szCs w:val="28"/>
        </w:rPr>
      </w:pPr>
    </w:p>
    <w:p w14:paraId="0856D984" w14:textId="69196B5B" w:rsidR="00FC008C" w:rsidRPr="00B72B98" w:rsidRDefault="00FC008C" w:rsidP="00C2498C">
      <w:pPr>
        <w:rPr>
          <w:b/>
          <w:sz w:val="24"/>
        </w:rPr>
      </w:pPr>
      <w:r w:rsidRPr="00B72B98">
        <w:rPr>
          <w:b/>
          <w:sz w:val="24"/>
        </w:rPr>
        <w:t>4.2.</w:t>
      </w:r>
      <w:proofErr w:type="gramStart"/>
      <w:r w:rsidRPr="00B72B98">
        <w:rPr>
          <w:b/>
          <w:sz w:val="24"/>
        </w:rPr>
        <w:t>3.Xxxxxxxx</w:t>
      </w:r>
      <w:proofErr w:type="gramEnd"/>
    </w:p>
    <w:p w14:paraId="71DED049" w14:textId="77777777" w:rsidR="00457B55" w:rsidRPr="00457B55" w:rsidRDefault="00457B55" w:rsidP="00457B55">
      <w:pPr>
        <w:shd w:val="clear" w:color="auto" w:fill="FFFFFF"/>
        <w:spacing w:before="120" w:after="120" w:line="360" w:lineRule="exact"/>
        <w:jc w:val="both"/>
        <w:rPr>
          <w:rFonts w:cs="Arial"/>
          <w:sz w:val="24"/>
          <w:szCs w:val="28"/>
        </w:rPr>
      </w:pPr>
      <w:proofErr w:type="spellStart"/>
      <w:r w:rsidRPr="00457B55">
        <w:rPr>
          <w:rFonts w:cs="Arial"/>
          <w:sz w:val="24"/>
          <w:szCs w:val="28"/>
        </w:rPr>
        <w:t>Xxxx</w:t>
      </w:r>
      <w:proofErr w:type="spellEnd"/>
    </w:p>
    <w:p w14:paraId="0BE972F0" w14:textId="77777777" w:rsidR="00457B55" w:rsidRPr="00457B55" w:rsidRDefault="00457B55" w:rsidP="00457B55">
      <w:pPr>
        <w:shd w:val="clear" w:color="auto" w:fill="FFFFFF"/>
        <w:spacing w:before="120" w:after="120" w:line="360" w:lineRule="exact"/>
        <w:jc w:val="both"/>
        <w:rPr>
          <w:rFonts w:cs="Arial"/>
          <w:sz w:val="24"/>
          <w:szCs w:val="28"/>
        </w:rPr>
      </w:pPr>
    </w:p>
    <w:p w14:paraId="53985AA6" w14:textId="361F6A84" w:rsidR="004A1B7F" w:rsidRPr="00130966" w:rsidRDefault="00CA6A1D" w:rsidP="00721C6E">
      <w:pPr>
        <w:pStyle w:val="Ttulo2"/>
        <w:spacing w:after="12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48" w:name="_Toc235454602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4</w:t>
      </w:r>
      <w:r w:rsidR="00106E72" w:rsidRPr="00130966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.3. </w:t>
      </w:r>
      <w:r w:rsidR="0036054B">
        <w:rPr>
          <w:rFonts w:asciiTheme="minorHAnsi" w:hAnsiTheme="minorHAnsi" w:cstheme="minorHAnsi"/>
          <w:b/>
          <w:bCs/>
          <w:color w:val="auto"/>
          <w:sz w:val="28"/>
          <w:szCs w:val="28"/>
        </w:rPr>
        <w:t>Projetos em Andamento</w:t>
      </w:r>
      <w:bookmarkEnd w:id="48"/>
    </w:p>
    <w:p w14:paraId="54994402" w14:textId="719366D2" w:rsidR="00FC008C" w:rsidRPr="00B72B98" w:rsidRDefault="00FC008C" w:rsidP="005A2634">
      <w:pPr>
        <w:rPr>
          <w:b/>
          <w:sz w:val="24"/>
        </w:rPr>
      </w:pPr>
      <w:r w:rsidRPr="00B72B98">
        <w:rPr>
          <w:b/>
          <w:sz w:val="24"/>
        </w:rPr>
        <w:t>4.3.</w:t>
      </w:r>
      <w:proofErr w:type="gramStart"/>
      <w:r w:rsidRPr="00B72B98">
        <w:rPr>
          <w:b/>
          <w:sz w:val="24"/>
        </w:rPr>
        <w:t>1.Xxxxxxxx</w:t>
      </w:r>
      <w:proofErr w:type="gramEnd"/>
    </w:p>
    <w:p w14:paraId="15EB22C1" w14:textId="77777777" w:rsidR="00457B55" w:rsidRPr="00457B55" w:rsidRDefault="00457B55" w:rsidP="00457B55">
      <w:pPr>
        <w:shd w:val="clear" w:color="auto" w:fill="FFFFFF"/>
        <w:spacing w:before="120" w:after="120" w:line="360" w:lineRule="exact"/>
        <w:jc w:val="both"/>
        <w:rPr>
          <w:rFonts w:cs="Arial"/>
          <w:sz w:val="24"/>
          <w:szCs w:val="28"/>
        </w:rPr>
      </w:pPr>
      <w:proofErr w:type="spellStart"/>
      <w:r w:rsidRPr="00457B55">
        <w:rPr>
          <w:rFonts w:cs="Arial"/>
          <w:sz w:val="24"/>
          <w:szCs w:val="28"/>
        </w:rPr>
        <w:t>Xxxx</w:t>
      </w:r>
      <w:proofErr w:type="spellEnd"/>
    </w:p>
    <w:p w14:paraId="78A0F71D" w14:textId="77777777" w:rsidR="00457B55" w:rsidRPr="00457B55" w:rsidRDefault="00457B55" w:rsidP="00457B55">
      <w:pPr>
        <w:shd w:val="clear" w:color="auto" w:fill="FFFFFF"/>
        <w:spacing w:before="120" w:after="120" w:line="360" w:lineRule="exact"/>
        <w:jc w:val="both"/>
        <w:rPr>
          <w:rFonts w:cs="Arial"/>
          <w:sz w:val="24"/>
          <w:szCs w:val="28"/>
        </w:rPr>
      </w:pPr>
    </w:p>
    <w:p w14:paraId="202BE308" w14:textId="21BB909C" w:rsidR="00FC008C" w:rsidRPr="00B72B98" w:rsidRDefault="00FC008C" w:rsidP="005A2634">
      <w:pPr>
        <w:rPr>
          <w:b/>
          <w:sz w:val="24"/>
        </w:rPr>
      </w:pPr>
      <w:r w:rsidRPr="00B72B98">
        <w:rPr>
          <w:b/>
          <w:sz w:val="24"/>
        </w:rPr>
        <w:t>4.3.</w:t>
      </w:r>
      <w:proofErr w:type="gramStart"/>
      <w:r w:rsidRPr="00B72B98">
        <w:rPr>
          <w:b/>
          <w:sz w:val="24"/>
        </w:rPr>
        <w:t>2.Xxxxxxxx</w:t>
      </w:r>
      <w:proofErr w:type="gramEnd"/>
    </w:p>
    <w:p w14:paraId="52350BCB" w14:textId="77777777" w:rsidR="00457B55" w:rsidRPr="00457B55" w:rsidRDefault="00457B55" w:rsidP="00457B55">
      <w:pPr>
        <w:shd w:val="clear" w:color="auto" w:fill="FFFFFF"/>
        <w:spacing w:before="120" w:after="120" w:line="360" w:lineRule="exact"/>
        <w:jc w:val="both"/>
        <w:rPr>
          <w:rFonts w:cs="Arial"/>
          <w:sz w:val="24"/>
          <w:szCs w:val="28"/>
        </w:rPr>
      </w:pPr>
      <w:proofErr w:type="spellStart"/>
      <w:r w:rsidRPr="00457B55">
        <w:rPr>
          <w:rFonts w:cs="Arial"/>
          <w:sz w:val="24"/>
          <w:szCs w:val="28"/>
        </w:rPr>
        <w:t>Xxxx</w:t>
      </w:r>
      <w:proofErr w:type="spellEnd"/>
    </w:p>
    <w:p w14:paraId="5812591D" w14:textId="77777777" w:rsidR="00457B55" w:rsidRPr="00457B55" w:rsidRDefault="00457B55" w:rsidP="00457B55">
      <w:pPr>
        <w:shd w:val="clear" w:color="auto" w:fill="FFFFFF"/>
        <w:spacing w:before="120" w:after="120" w:line="360" w:lineRule="exact"/>
        <w:jc w:val="both"/>
        <w:rPr>
          <w:rFonts w:cs="Arial"/>
          <w:sz w:val="24"/>
          <w:szCs w:val="28"/>
        </w:rPr>
      </w:pPr>
    </w:p>
    <w:p w14:paraId="4610EE45" w14:textId="33F82466" w:rsidR="00FC008C" w:rsidRPr="00B72B98" w:rsidRDefault="00FC008C" w:rsidP="005A2634">
      <w:pPr>
        <w:rPr>
          <w:b/>
          <w:sz w:val="24"/>
        </w:rPr>
      </w:pPr>
      <w:r w:rsidRPr="00B72B98">
        <w:rPr>
          <w:b/>
          <w:sz w:val="24"/>
        </w:rPr>
        <w:t>4.3.</w:t>
      </w:r>
      <w:proofErr w:type="gramStart"/>
      <w:r w:rsidRPr="00B72B98">
        <w:rPr>
          <w:b/>
          <w:sz w:val="24"/>
        </w:rPr>
        <w:t>3.Xxxxxxxx</w:t>
      </w:r>
      <w:proofErr w:type="gramEnd"/>
    </w:p>
    <w:p w14:paraId="1A167AB1" w14:textId="6B6D9A16" w:rsidR="00457B55" w:rsidRPr="00457B55" w:rsidRDefault="00457B55" w:rsidP="00457B55">
      <w:pPr>
        <w:shd w:val="clear" w:color="auto" w:fill="FFFFFF"/>
        <w:spacing w:before="120" w:after="120" w:line="360" w:lineRule="exact"/>
        <w:jc w:val="both"/>
        <w:rPr>
          <w:rFonts w:cs="Arial"/>
          <w:sz w:val="24"/>
          <w:szCs w:val="28"/>
        </w:rPr>
      </w:pPr>
      <w:proofErr w:type="spellStart"/>
      <w:r w:rsidRPr="00457B55">
        <w:rPr>
          <w:rFonts w:cs="Arial"/>
          <w:sz w:val="24"/>
          <w:szCs w:val="28"/>
        </w:rPr>
        <w:lastRenderedPageBreak/>
        <w:t>Xxxx</w:t>
      </w:r>
      <w:proofErr w:type="spellEnd"/>
    </w:p>
    <w:p w14:paraId="1AE60983" w14:textId="664A3461" w:rsidR="009E3736" w:rsidRPr="00130966" w:rsidRDefault="009E3736" w:rsidP="009E3736">
      <w:pPr>
        <w:pStyle w:val="Ttulo2"/>
        <w:spacing w:after="12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49" w:name="_Toc235454603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4</w:t>
      </w:r>
      <w:r w:rsidRPr="00130966">
        <w:rPr>
          <w:rFonts w:asciiTheme="minorHAnsi" w:hAnsiTheme="minorHAnsi" w:cstheme="minorHAnsi"/>
          <w:b/>
          <w:bCs/>
          <w:color w:val="auto"/>
          <w:sz w:val="28"/>
          <w:szCs w:val="28"/>
        </w:rPr>
        <w:t>.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4</w:t>
      </w:r>
      <w:r w:rsidRPr="00130966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. </w:t>
      </w:r>
      <w:r w:rsidRPr="00CE5D04">
        <w:rPr>
          <w:rFonts w:asciiTheme="minorHAnsi" w:hAnsiTheme="minorHAnsi" w:cstheme="minorHAnsi"/>
          <w:b/>
          <w:bCs/>
          <w:color w:val="auto"/>
          <w:sz w:val="28"/>
          <w:szCs w:val="28"/>
        </w:rPr>
        <w:t>Meta Nacional 2024 CNJ – Meta 9: Estimular a inovação no Poder Judiciário</w:t>
      </w:r>
      <w:bookmarkEnd w:id="49"/>
    </w:p>
    <w:p w14:paraId="599EC3F5" w14:textId="60D8B403" w:rsidR="009E3736" w:rsidRPr="00B72B98" w:rsidRDefault="009E3736" w:rsidP="009E3736">
      <w:pPr>
        <w:rPr>
          <w:b/>
          <w:sz w:val="24"/>
        </w:rPr>
      </w:pPr>
      <w:r w:rsidRPr="00B72B98">
        <w:rPr>
          <w:b/>
          <w:sz w:val="24"/>
        </w:rPr>
        <w:t>4.</w:t>
      </w:r>
      <w:r>
        <w:rPr>
          <w:b/>
          <w:sz w:val="24"/>
        </w:rPr>
        <w:t>4</w:t>
      </w:r>
      <w:r w:rsidRPr="00B72B98">
        <w:rPr>
          <w:b/>
          <w:sz w:val="24"/>
        </w:rPr>
        <w:t>.</w:t>
      </w:r>
      <w:proofErr w:type="gramStart"/>
      <w:r w:rsidRPr="00B72B98">
        <w:rPr>
          <w:b/>
          <w:sz w:val="24"/>
        </w:rPr>
        <w:t>1.Xxxxxxxx</w:t>
      </w:r>
      <w:proofErr w:type="gramEnd"/>
    </w:p>
    <w:p w14:paraId="3AD0655F" w14:textId="77777777" w:rsidR="009E3736" w:rsidRPr="00457B55" w:rsidRDefault="009E3736" w:rsidP="00F41180">
      <w:pPr>
        <w:shd w:val="clear" w:color="auto" w:fill="FFFFFF"/>
        <w:spacing w:before="120" w:after="120" w:line="360" w:lineRule="exact"/>
        <w:jc w:val="both"/>
        <w:rPr>
          <w:rFonts w:cs="Arial"/>
          <w:sz w:val="24"/>
          <w:szCs w:val="28"/>
        </w:rPr>
      </w:pPr>
      <w:proofErr w:type="spellStart"/>
      <w:r w:rsidRPr="00457B55">
        <w:rPr>
          <w:rFonts w:cs="Arial"/>
          <w:sz w:val="24"/>
          <w:szCs w:val="28"/>
        </w:rPr>
        <w:t>Xxxx</w:t>
      </w:r>
      <w:proofErr w:type="spellEnd"/>
    </w:p>
    <w:p w14:paraId="67CDBF68" w14:textId="77777777" w:rsidR="009E3736" w:rsidRPr="00F41180" w:rsidRDefault="009E3736" w:rsidP="00F41180">
      <w:pPr>
        <w:shd w:val="clear" w:color="auto" w:fill="FFFFFF"/>
        <w:spacing w:before="120" w:after="120" w:line="360" w:lineRule="exact"/>
        <w:jc w:val="both"/>
        <w:rPr>
          <w:rFonts w:cs="Arial"/>
          <w:sz w:val="28"/>
          <w:szCs w:val="28"/>
        </w:rPr>
      </w:pPr>
    </w:p>
    <w:p w14:paraId="5B34E713" w14:textId="3F97DB1E" w:rsidR="009E3736" w:rsidRPr="00B72B98" w:rsidRDefault="009E3736" w:rsidP="009E3736">
      <w:pPr>
        <w:rPr>
          <w:b/>
          <w:sz w:val="24"/>
        </w:rPr>
      </w:pPr>
      <w:r w:rsidRPr="00B72B98">
        <w:rPr>
          <w:b/>
          <w:sz w:val="24"/>
        </w:rPr>
        <w:t>4.</w:t>
      </w:r>
      <w:r>
        <w:rPr>
          <w:b/>
          <w:sz w:val="24"/>
        </w:rPr>
        <w:t>4</w:t>
      </w:r>
      <w:r w:rsidRPr="00B72B98">
        <w:rPr>
          <w:b/>
          <w:sz w:val="24"/>
        </w:rPr>
        <w:t>.</w:t>
      </w:r>
      <w:proofErr w:type="gramStart"/>
      <w:r w:rsidRPr="00B72B98">
        <w:rPr>
          <w:b/>
          <w:sz w:val="24"/>
        </w:rPr>
        <w:t>2.Xxxxxxxx</w:t>
      </w:r>
      <w:proofErr w:type="gramEnd"/>
    </w:p>
    <w:p w14:paraId="66BD2A43" w14:textId="77777777" w:rsidR="00457B55" w:rsidRPr="00457B55" w:rsidRDefault="00457B55" w:rsidP="00457B55">
      <w:pPr>
        <w:shd w:val="clear" w:color="auto" w:fill="FFFFFF"/>
        <w:spacing w:before="120" w:after="120" w:line="360" w:lineRule="exact"/>
        <w:jc w:val="both"/>
        <w:rPr>
          <w:rFonts w:cs="Arial"/>
          <w:sz w:val="24"/>
          <w:szCs w:val="28"/>
        </w:rPr>
      </w:pPr>
      <w:proofErr w:type="spellStart"/>
      <w:r w:rsidRPr="00457B55">
        <w:rPr>
          <w:rFonts w:cs="Arial"/>
          <w:sz w:val="24"/>
          <w:szCs w:val="28"/>
        </w:rPr>
        <w:t>Xxxx</w:t>
      </w:r>
      <w:proofErr w:type="spellEnd"/>
    </w:p>
    <w:p w14:paraId="020B3851" w14:textId="77777777" w:rsidR="00457B55" w:rsidRPr="00457B55" w:rsidRDefault="00457B55" w:rsidP="00457B55">
      <w:pPr>
        <w:shd w:val="clear" w:color="auto" w:fill="FFFFFF"/>
        <w:spacing w:before="120" w:after="120" w:line="360" w:lineRule="exact"/>
        <w:jc w:val="both"/>
        <w:rPr>
          <w:rFonts w:cs="Arial"/>
          <w:sz w:val="24"/>
          <w:szCs w:val="28"/>
        </w:rPr>
      </w:pPr>
    </w:p>
    <w:p w14:paraId="7430180F" w14:textId="75083CF7" w:rsidR="009E3736" w:rsidRPr="00B72B98" w:rsidRDefault="009E3736" w:rsidP="009E3736">
      <w:pPr>
        <w:rPr>
          <w:b/>
          <w:sz w:val="24"/>
        </w:rPr>
      </w:pPr>
      <w:r w:rsidRPr="00B72B98">
        <w:rPr>
          <w:b/>
          <w:sz w:val="24"/>
        </w:rPr>
        <w:t>4.</w:t>
      </w:r>
      <w:r>
        <w:rPr>
          <w:b/>
          <w:sz w:val="24"/>
        </w:rPr>
        <w:t>4</w:t>
      </w:r>
      <w:r w:rsidRPr="00B72B98">
        <w:rPr>
          <w:b/>
          <w:sz w:val="24"/>
        </w:rPr>
        <w:t>.</w:t>
      </w:r>
      <w:proofErr w:type="gramStart"/>
      <w:r w:rsidRPr="00B72B98">
        <w:rPr>
          <w:b/>
          <w:sz w:val="24"/>
        </w:rPr>
        <w:t>3.Xxxxxxxx</w:t>
      </w:r>
      <w:proofErr w:type="gramEnd"/>
    </w:p>
    <w:p w14:paraId="037C2517" w14:textId="77777777" w:rsidR="00457B55" w:rsidRPr="00457B55" w:rsidRDefault="00457B55" w:rsidP="00457B55">
      <w:pPr>
        <w:shd w:val="clear" w:color="auto" w:fill="FFFFFF"/>
        <w:spacing w:before="120" w:after="120" w:line="360" w:lineRule="exact"/>
        <w:jc w:val="both"/>
        <w:rPr>
          <w:rFonts w:cs="Arial"/>
          <w:sz w:val="24"/>
          <w:szCs w:val="28"/>
        </w:rPr>
      </w:pPr>
      <w:proofErr w:type="spellStart"/>
      <w:r w:rsidRPr="00457B55">
        <w:rPr>
          <w:rFonts w:cs="Arial"/>
          <w:sz w:val="24"/>
          <w:szCs w:val="28"/>
        </w:rPr>
        <w:t>Xxxx</w:t>
      </w:r>
      <w:proofErr w:type="spellEnd"/>
    </w:p>
    <w:p w14:paraId="4CA79689" w14:textId="77777777" w:rsidR="00457B55" w:rsidRPr="00457B55" w:rsidRDefault="00457B55" w:rsidP="00457B55">
      <w:pPr>
        <w:shd w:val="clear" w:color="auto" w:fill="FFFFFF"/>
        <w:spacing w:before="120" w:after="120" w:line="360" w:lineRule="exact"/>
        <w:jc w:val="both"/>
        <w:rPr>
          <w:rFonts w:cs="Arial"/>
          <w:sz w:val="24"/>
          <w:szCs w:val="28"/>
        </w:rPr>
      </w:pPr>
    </w:p>
    <w:p w14:paraId="35D3CEAA" w14:textId="22A7CE98" w:rsidR="00DD2B48" w:rsidRPr="000F78D5" w:rsidRDefault="00CA6A1D" w:rsidP="000F78D5">
      <w:pPr>
        <w:pStyle w:val="Ttulo1"/>
        <w:pBdr>
          <w:bottom w:val="thickThinSmallGap" w:sz="24" w:space="2" w:color="D0CECE" w:themeColor="background2" w:themeShade="E6"/>
        </w:pBdr>
        <w:spacing w:before="240" w:after="240" w:line="360" w:lineRule="exact"/>
        <w:jc w:val="both"/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</w:pPr>
      <w:bookmarkStart w:id="50" w:name="_Toc235454604"/>
      <w:r w:rsidRPr="000F78D5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  <w:t>5</w:t>
      </w:r>
      <w:r w:rsidR="00DD2B48" w:rsidRPr="000F78D5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  <w:t xml:space="preserve">. </w:t>
      </w:r>
      <w:r w:rsidR="00CB08EA" w:rsidRPr="000F78D5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  <w:t>COMPLIANCE E INTEGRIDADE</w:t>
      </w:r>
      <w:bookmarkEnd w:id="50"/>
    </w:p>
    <w:p w14:paraId="297DFABE" w14:textId="08B4465F" w:rsidR="00CB08EA" w:rsidRPr="00484718" w:rsidRDefault="00FC008C" w:rsidP="00CB08EA">
      <w:pPr>
        <w:pStyle w:val="Ttulo2"/>
        <w:spacing w:after="12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51" w:name="_Toc235454605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5</w:t>
      </w:r>
      <w:r w:rsidR="00CB08EA" w:rsidRPr="00484718">
        <w:rPr>
          <w:rFonts w:asciiTheme="minorHAnsi" w:hAnsiTheme="minorHAnsi" w:cstheme="minorHAnsi"/>
          <w:b/>
          <w:bCs/>
          <w:color w:val="auto"/>
          <w:sz w:val="28"/>
          <w:szCs w:val="28"/>
        </w:rPr>
        <w:t>.1. Definição</w:t>
      </w:r>
      <w:bookmarkEnd w:id="51"/>
    </w:p>
    <w:p w14:paraId="4EAE1BF2" w14:textId="77777777" w:rsidR="00CB08EA" w:rsidRPr="00AD00EC" w:rsidRDefault="00CB08EA" w:rsidP="00484718">
      <w:pPr>
        <w:pStyle w:val="NormalWeb"/>
        <w:shd w:val="clear" w:color="auto" w:fill="FFFFFF"/>
        <w:spacing w:before="120" w:beforeAutospacing="0" w:after="120" w:afterAutospacing="0" w:line="360" w:lineRule="exact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  <w:r w:rsidRPr="00AD00EC">
        <w:rPr>
          <w:rFonts w:asciiTheme="minorHAnsi" w:hAnsiTheme="minorHAnsi" w:cstheme="minorHAnsi"/>
          <w:color w:val="212529"/>
          <w:shd w:val="clear" w:color="auto" w:fill="FFFFFF"/>
        </w:rPr>
        <w:t>No âmbito do Poder Judiciário, a Resolução nº 410 do CNJ trouxe diretrizes gerais para implementação de sistemas de integridade, conceituando integridade pública e Compliance. Podemos dizer que sistemas de Compliance e integridade são hoje um importante antídoto contra desvios causados pela conduta humana. O seu principal desafio, então, é a criação de um ambiente estrutural, organizacional e funcional, onde nenhuma modalidade de ilicitude consiga prosperar ou, ao menos, fique sem a devida resposta. Para sua implantação, imprescindível uma atenta gestão de riscos, com objetivo de alcançar a melhor performance, isto é, que a instituição não somente possa atingir os ideais números de produtividade, sempre almejados por necessários que são, como o faça dentro de rigoroso procedimento para cumprimento de normas e perseguição de genuína ética, aquela que atende à moral e à justiça social, elementos estes que servem como alicerces fundantes para a lisura e reputação de qualquer instituição.</w:t>
      </w:r>
    </w:p>
    <w:p w14:paraId="26333A8B" w14:textId="16DA6A6C" w:rsidR="00CB08EA" w:rsidRPr="00AD00EC" w:rsidRDefault="00CB08EA" w:rsidP="00484718">
      <w:pPr>
        <w:pStyle w:val="NormalWeb"/>
        <w:shd w:val="clear" w:color="auto" w:fill="FFFFFF"/>
        <w:spacing w:before="120" w:beforeAutospacing="0" w:after="120" w:afterAutospacing="0" w:line="360" w:lineRule="exact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  <w:r w:rsidRPr="00AD00EC">
        <w:rPr>
          <w:rFonts w:asciiTheme="minorHAnsi" w:hAnsiTheme="minorHAnsi" w:cstheme="minorHAnsi"/>
          <w:color w:val="212529"/>
          <w:shd w:val="clear" w:color="auto" w:fill="FFFFFF"/>
        </w:rPr>
        <w:t>No que se refere ao Tribunal de Justiça do Estado do Rio de Janeiro, o comprometimento com a ética, com a depuração dos processos de trabalho, com as pesquisas de risco, com a detecção de eventual irregularidade ou necessidade de melhoria, com soluções justas, sensatas e imparciais, tem o condão de levar para sociedade a certeza de que a prestação jurisdicional será revestida de integridade em todas as suas fases até o provimento final. E incentivar que todos, individualmente, procurem pautar sua conduta na ética e moralidade, fazer o certo porque é o que deve ser feito.</w:t>
      </w:r>
    </w:p>
    <w:p w14:paraId="5454310A" w14:textId="34F4B409" w:rsidR="00CB08EA" w:rsidRPr="00D6715D" w:rsidRDefault="00D6715D" w:rsidP="00D6715D">
      <w:pPr>
        <w:pStyle w:val="Ttulo2"/>
        <w:spacing w:before="360" w:after="120" w:line="360" w:lineRule="auto"/>
        <w:rPr>
          <w:rFonts w:asciiTheme="minorHAnsi" w:hAnsiTheme="minorHAnsi" w:cs="Arial"/>
          <w:b/>
          <w:bCs/>
          <w:color w:val="auto"/>
          <w:sz w:val="28"/>
          <w:szCs w:val="28"/>
        </w:rPr>
      </w:pPr>
      <w:bookmarkStart w:id="52" w:name="_Toc189148182"/>
      <w:bookmarkStart w:id="53" w:name="_Toc235454606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5</w:t>
      </w:r>
      <w:r>
        <w:rPr>
          <w:rFonts w:asciiTheme="minorHAnsi" w:hAnsiTheme="minorHAnsi" w:cs="Arial"/>
          <w:b/>
          <w:bCs/>
          <w:color w:val="auto"/>
          <w:sz w:val="28"/>
          <w:szCs w:val="28"/>
        </w:rPr>
        <w:t>.2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E0239A">
        <w:rPr>
          <w:rFonts w:asciiTheme="minorHAnsi" w:hAnsiTheme="minorHAnsi" w:cs="Arial"/>
          <w:b/>
          <w:bCs/>
          <w:color w:val="auto"/>
          <w:sz w:val="28"/>
          <w:szCs w:val="28"/>
        </w:rPr>
        <w:t>Legislação e documentos correlatos</w:t>
      </w:r>
      <w:bookmarkEnd w:id="52"/>
      <w:bookmarkEnd w:id="53"/>
    </w:p>
    <w:bookmarkStart w:id="54" w:name="_Toc189148183"/>
    <w:p w14:paraId="0A18EE15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fldChar w:fldCharType="begin"/>
      </w: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instrText>HYPERLINK "http://www4.tjrj.jus.br/biblioteca/index.asp?codigo_sophia=298263&amp;integra=1"</w:instrText>
      </w: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</w: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fldChar w:fldCharType="separate"/>
      </w: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Código de Ética</w:t>
      </w: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fldChar w:fldCharType="end"/>
      </w: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- RESOLUÇÃO OE nº 15/2023 - Aprova o Código de Ética do Servidor e do Colaborador do Poder Judiciário do Estado do Rio de Janeiro.</w:t>
      </w:r>
    </w:p>
    <w:p w14:paraId="79726282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Comissão Mista de Ética e Boas Práticas – Ato Executivo Conjunto nº 23/2023.</w:t>
      </w:r>
    </w:p>
    <w:p w14:paraId="343A0EFC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Canal de Denúncia de Integridade – Ato Normativo nº43/20223.</w:t>
      </w:r>
    </w:p>
    <w:p w14:paraId="325DB9D5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Termo de Ajustamento de Conduta – Ato Normativo Conjunto TJ/CGJ nº13/2023.</w:t>
      </w:r>
    </w:p>
    <w:p w14:paraId="50AEE384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Canal de Consulta sobre Conflito de Interesses - Ato Normativo nº 27/2024.</w:t>
      </w:r>
    </w:p>
    <w:p w14:paraId="605B0F33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ATO NORMATIVO TJ N.º 11/2023. - Dispõe sobre a Política de Gestão de Riscos da Secretaria Geral de Governança, Inovação e Compliance e dá outras providências;</w:t>
      </w:r>
    </w:p>
    <w:p w14:paraId="206305F9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hyperlink r:id="rId31" w:history="1">
        <w:r w:rsidRPr="00236140">
          <w:rPr>
            <w:rStyle w:val="Hyperlink"/>
            <w:rFonts w:cstheme="minorHAnsi"/>
            <w:color w:val="auto"/>
            <w:sz w:val="24"/>
            <w:szCs w:val="24"/>
            <w:u w:val="none"/>
          </w:rPr>
          <w:t>Plano de Gestão de Riscos</w:t>
        </w:r>
      </w:hyperlink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.</w:t>
      </w:r>
    </w:p>
    <w:p w14:paraId="11E8F142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hyperlink r:id="rId32" w:history="1">
        <w:r w:rsidRPr="00236140">
          <w:rPr>
            <w:rStyle w:val="Hyperlink"/>
            <w:rFonts w:cstheme="minorHAnsi"/>
            <w:color w:val="auto"/>
            <w:sz w:val="24"/>
            <w:szCs w:val="24"/>
            <w:u w:val="none"/>
          </w:rPr>
          <w:t>Guia Prático para Mapeamento de Riscos</w:t>
        </w:r>
      </w:hyperlink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.</w:t>
      </w:r>
    </w:p>
    <w:p w14:paraId="307C359D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hyperlink r:id="rId33" w:history="1">
        <w:r w:rsidRPr="00236140">
          <w:rPr>
            <w:rStyle w:val="Hyperlink"/>
            <w:rFonts w:cstheme="minorHAnsi"/>
            <w:color w:val="auto"/>
            <w:sz w:val="24"/>
            <w:szCs w:val="24"/>
            <w:u w:val="none"/>
          </w:rPr>
          <w:t>Banco de Riscos</w:t>
        </w:r>
      </w:hyperlink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.</w:t>
      </w:r>
    </w:p>
    <w:p w14:paraId="28218A33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Aviso TJ Nº 72/2023. – Avisa sobre a obrigatoriedade do mapeamento de riscos no âmbito do TJERJ.</w:t>
      </w:r>
    </w:p>
    <w:p w14:paraId="29BF88EA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Canal de Consulta sobre Conflito de Interesse - Ato Normativo nº27/24.</w:t>
      </w:r>
    </w:p>
    <w:p w14:paraId="33F4504D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 w:themeFill="background1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Política de Transparência do Tribunal de Justiça do Estado do Rio de Janeiro – Ato Normativo 13/25.</w:t>
      </w:r>
    </w:p>
    <w:p w14:paraId="3EB964E7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 w:themeFill="background1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Manual de Transparência Institucional</w:t>
      </w:r>
    </w:p>
    <w:p w14:paraId="6960BDF8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 w:themeFill="background1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Guia Prático de Transparência</w:t>
      </w:r>
    </w:p>
    <w:p w14:paraId="3F64BAF2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Enunciado de Integridade nº 01 – Ajuizamento de Ação Judicial por Servidor Público.</w:t>
      </w:r>
    </w:p>
    <w:p w14:paraId="1664A651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Enunciado de Integridade nº 02 – Relação com Fornecedores 1</w:t>
      </w:r>
    </w:p>
    <w:p w14:paraId="2E4D2115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Enunciado de Integridade nº 03 – Criação de Conteúdo Digital por Servidores.</w:t>
      </w:r>
    </w:p>
    <w:p w14:paraId="5FFAEA2F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236140">
        <w:rPr>
          <w:rStyle w:val="Hyperlink"/>
          <w:rFonts w:cstheme="minorHAnsi"/>
          <w:bCs/>
          <w:color w:val="auto"/>
          <w:sz w:val="24"/>
          <w:szCs w:val="24"/>
          <w:u w:val="none"/>
        </w:rPr>
        <w:t>Enunciado de Integridade nº 04 – Relação com Fornecedores 2</w:t>
      </w:r>
    </w:p>
    <w:p w14:paraId="37F6F8D2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Enunciado de Integridade nº 05 – Relação com Fornecedores 3</w:t>
      </w:r>
    </w:p>
    <w:p w14:paraId="18B471C6" w14:textId="77777777" w:rsidR="003B33EF" w:rsidRPr="00236140" w:rsidRDefault="003B33EF" w:rsidP="003B33EF">
      <w:pPr>
        <w:pStyle w:val="paragraph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Hyperlink"/>
          <w:rFonts w:asciiTheme="minorHAnsi" w:eastAsiaTheme="minorEastAsia" w:hAnsiTheme="minorHAnsi" w:cstheme="minorHAnsi"/>
          <w:color w:val="auto"/>
          <w:u w:val="none"/>
        </w:rPr>
      </w:pPr>
      <w:r w:rsidRPr="00236140">
        <w:rPr>
          <w:rStyle w:val="Hyperlink"/>
          <w:rFonts w:asciiTheme="minorHAnsi" w:eastAsiaTheme="minorEastAsia" w:hAnsiTheme="minorHAnsi" w:cstheme="minorHAnsi"/>
          <w:color w:val="auto"/>
          <w:u w:val="none"/>
        </w:rPr>
        <w:t>Enunciado de Integridade nº 06 – Produção e Comercialização de Obras Intelectuais por Servidores </w:t>
      </w:r>
    </w:p>
    <w:p w14:paraId="5D7D7878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Enunciado de Integridade nº 07 – Divulgação de Práticas Institucionais em Eventos Externos.</w:t>
      </w:r>
    </w:p>
    <w:p w14:paraId="31836EA2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Enunciado de Integridade nº 08 – Conflito de Interesses e Atuação nos Pontos de Inclusão Digital (</w:t>
      </w:r>
      <w:proofErr w:type="spellStart"/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PIDs</w:t>
      </w:r>
      <w:proofErr w:type="spellEnd"/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)</w:t>
      </w:r>
    </w:p>
    <w:p w14:paraId="1A380AEE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lastRenderedPageBreak/>
        <w:t>Ebook Gestão de Riscos em Projetos.</w:t>
      </w:r>
    </w:p>
    <w:p w14:paraId="73080A46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Vídeo Explicativo Gestão de Riscos em Projetos.</w:t>
      </w:r>
    </w:p>
    <w:p w14:paraId="167F1A04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Formulário para Mapeamento de Riscos de Projetos</w:t>
      </w:r>
    </w:p>
    <w:p w14:paraId="2515C53A" w14:textId="77777777" w:rsidR="003B33EF" w:rsidRPr="00236140" w:rsidRDefault="003B33EF" w:rsidP="003B33EF">
      <w:pPr>
        <w:numPr>
          <w:ilvl w:val="0"/>
          <w:numId w:val="15"/>
        </w:numPr>
        <w:shd w:val="clear" w:color="auto" w:fill="FFFFFF"/>
        <w:tabs>
          <w:tab w:val="clear" w:pos="720"/>
          <w:tab w:val="num" w:pos="1071"/>
        </w:tabs>
        <w:spacing w:before="120" w:after="120" w:line="360" w:lineRule="exact"/>
        <w:ind w:left="714" w:hanging="357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236140">
        <w:rPr>
          <w:rStyle w:val="Hyperlink"/>
          <w:rFonts w:cstheme="minorHAnsi"/>
          <w:color w:val="auto"/>
          <w:sz w:val="24"/>
          <w:szCs w:val="24"/>
          <w:u w:val="none"/>
        </w:rPr>
        <w:t>Aviso TJ Nº 155/2026 – Avisa às unidades demandadas pela SGGIC que adotem, com prioridade, as providências necessárias ao integral atendimento dos critérios do Programa Nacional de Transparência Pública – PNTP 2026.</w:t>
      </w:r>
    </w:p>
    <w:p w14:paraId="3137499E" w14:textId="2C592D0B" w:rsidR="00D12501" w:rsidRDefault="00D12501">
      <w:pPr>
        <w:rPr>
          <w:rFonts w:cs="Arial"/>
          <w:sz w:val="24"/>
          <w:szCs w:val="28"/>
        </w:rPr>
      </w:pPr>
      <w:r>
        <w:rPr>
          <w:rFonts w:cs="Arial"/>
          <w:sz w:val="24"/>
          <w:szCs w:val="28"/>
        </w:rPr>
        <w:br w:type="page"/>
      </w:r>
    </w:p>
    <w:p w14:paraId="76F1BDE9" w14:textId="77777777" w:rsidR="002D6C2A" w:rsidRPr="00E4726E" w:rsidRDefault="002D6C2A" w:rsidP="002D6C2A">
      <w:pPr>
        <w:pStyle w:val="Ttulo2"/>
        <w:spacing w:before="360" w:after="120" w:line="360" w:lineRule="auto"/>
        <w:rPr>
          <w:rFonts w:asciiTheme="minorHAnsi" w:hAnsiTheme="minorHAnsi" w:cs="Arial"/>
          <w:b/>
          <w:bCs/>
          <w:color w:val="auto"/>
          <w:sz w:val="24"/>
          <w:szCs w:val="28"/>
        </w:rPr>
      </w:pPr>
      <w:bookmarkStart w:id="55" w:name="_Toc235454607"/>
      <w:r w:rsidRPr="00E4726E">
        <w:rPr>
          <w:rFonts w:asciiTheme="minorHAnsi" w:hAnsiTheme="minorHAnsi" w:cs="Arial"/>
          <w:b/>
          <w:bCs/>
          <w:color w:val="auto"/>
          <w:sz w:val="24"/>
          <w:szCs w:val="28"/>
        </w:rPr>
        <w:lastRenderedPageBreak/>
        <w:t>5.3</w:t>
      </w:r>
      <w:r w:rsidRPr="00E4726E">
        <w:rPr>
          <w:rFonts w:asciiTheme="minorHAnsi" w:hAnsiTheme="minorHAnsi" w:cstheme="minorHAnsi"/>
          <w:b/>
          <w:bCs/>
          <w:color w:val="auto"/>
          <w:sz w:val="24"/>
          <w:szCs w:val="28"/>
        </w:rPr>
        <w:t xml:space="preserve"> </w:t>
      </w:r>
      <w:r w:rsidRPr="00E4726E">
        <w:rPr>
          <w:rFonts w:asciiTheme="minorHAnsi" w:hAnsiTheme="minorHAnsi" w:cs="Arial"/>
          <w:b/>
          <w:bCs/>
          <w:color w:val="auto"/>
          <w:sz w:val="24"/>
          <w:szCs w:val="28"/>
        </w:rPr>
        <w:t>Programa de Integridade</w:t>
      </w:r>
      <w:bookmarkEnd w:id="54"/>
      <w:bookmarkEnd w:id="55"/>
    </w:p>
    <w:p w14:paraId="5C0BE9C3" w14:textId="77777777" w:rsidR="00D12501" w:rsidRPr="00E4726E" w:rsidRDefault="00D12501" w:rsidP="00D12501">
      <w:pPr>
        <w:shd w:val="clear" w:color="auto" w:fill="FFFFFF"/>
        <w:spacing w:before="120" w:after="120" w:line="360" w:lineRule="exact"/>
        <w:jc w:val="both"/>
        <w:rPr>
          <w:rFonts w:cs="Arial"/>
          <w:sz w:val="24"/>
          <w:szCs w:val="28"/>
        </w:rPr>
      </w:pPr>
      <w:proofErr w:type="spellStart"/>
      <w:r w:rsidRPr="00E4726E">
        <w:rPr>
          <w:rFonts w:cs="Arial"/>
          <w:sz w:val="24"/>
          <w:szCs w:val="28"/>
        </w:rPr>
        <w:t>Xxxxxxx</w:t>
      </w:r>
      <w:proofErr w:type="spellEnd"/>
    </w:p>
    <w:p w14:paraId="5013B68E" w14:textId="77777777" w:rsidR="00D12501" w:rsidRPr="00E4726E" w:rsidRDefault="00D12501" w:rsidP="00D12501">
      <w:pPr>
        <w:shd w:val="clear" w:color="auto" w:fill="FFFFFF"/>
        <w:spacing w:before="120" w:after="120" w:line="360" w:lineRule="exact"/>
        <w:jc w:val="both"/>
        <w:rPr>
          <w:rFonts w:cstheme="minorHAnsi"/>
          <w:sz w:val="20"/>
          <w:szCs w:val="24"/>
        </w:rPr>
      </w:pPr>
    </w:p>
    <w:p w14:paraId="38C435E3" w14:textId="2AB30277" w:rsidR="002D6C2A" w:rsidRPr="00E4726E" w:rsidRDefault="002D6C2A" w:rsidP="002D6C2A">
      <w:pPr>
        <w:pStyle w:val="Ttulo2"/>
        <w:spacing w:after="120" w:line="360" w:lineRule="exact"/>
        <w:jc w:val="both"/>
        <w:rPr>
          <w:rFonts w:asciiTheme="minorHAnsi" w:hAnsiTheme="minorHAnsi" w:cstheme="minorHAnsi"/>
          <w:b/>
          <w:bCs/>
          <w:color w:val="auto"/>
          <w:sz w:val="24"/>
          <w:szCs w:val="28"/>
        </w:rPr>
      </w:pPr>
      <w:bookmarkStart w:id="56" w:name="_Toc189148184"/>
      <w:bookmarkStart w:id="57" w:name="_Toc235454608"/>
      <w:r w:rsidRPr="00E4726E">
        <w:rPr>
          <w:rFonts w:asciiTheme="minorHAnsi" w:hAnsiTheme="minorHAnsi" w:cstheme="minorHAnsi"/>
          <w:b/>
          <w:bCs/>
          <w:color w:val="auto"/>
          <w:sz w:val="24"/>
          <w:szCs w:val="28"/>
        </w:rPr>
        <w:t>5.3.1 Transparência</w:t>
      </w:r>
      <w:bookmarkEnd w:id="56"/>
      <w:bookmarkEnd w:id="57"/>
    </w:p>
    <w:p w14:paraId="3A9913F6" w14:textId="4D6B2C91" w:rsidR="008F6432" w:rsidRPr="00E4726E" w:rsidRDefault="002D6C2A" w:rsidP="00F41180">
      <w:pPr>
        <w:shd w:val="clear" w:color="auto" w:fill="FFFFFF"/>
        <w:spacing w:before="120" w:after="120" w:line="360" w:lineRule="exact"/>
        <w:jc w:val="both"/>
        <w:rPr>
          <w:rFonts w:cs="Arial"/>
          <w:sz w:val="24"/>
          <w:szCs w:val="28"/>
        </w:rPr>
      </w:pPr>
      <w:proofErr w:type="spellStart"/>
      <w:r w:rsidRPr="00E4726E">
        <w:rPr>
          <w:rFonts w:cs="Arial"/>
          <w:sz w:val="24"/>
          <w:szCs w:val="28"/>
        </w:rPr>
        <w:t>Xxxxxxx</w:t>
      </w:r>
      <w:proofErr w:type="spellEnd"/>
    </w:p>
    <w:p w14:paraId="23999709" w14:textId="0D0F8E43" w:rsidR="002D6C2A" w:rsidRPr="00E4726E" w:rsidRDefault="002D6C2A" w:rsidP="00F41180">
      <w:pPr>
        <w:shd w:val="clear" w:color="auto" w:fill="FFFFFF"/>
        <w:spacing w:before="120" w:after="120" w:line="360" w:lineRule="exact"/>
        <w:jc w:val="both"/>
        <w:rPr>
          <w:rFonts w:cstheme="minorHAnsi"/>
          <w:sz w:val="20"/>
          <w:szCs w:val="24"/>
        </w:rPr>
      </w:pPr>
    </w:p>
    <w:p w14:paraId="3174D1BA" w14:textId="77777777" w:rsidR="002D6C2A" w:rsidRPr="00E4726E" w:rsidRDefault="002D6C2A" w:rsidP="002D6C2A">
      <w:pPr>
        <w:pStyle w:val="Ttulo2"/>
        <w:spacing w:after="120" w:line="360" w:lineRule="exact"/>
        <w:jc w:val="both"/>
        <w:rPr>
          <w:rFonts w:asciiTheme="minorHAnsi" w:hAnsiTheme="minorHAnsi" w:cstheme="minorHAnsi"/>
          <w:b/>
          <w:bCs/>
          <w:color w:val="auto"/>
          <w:sz w:val="24"/>
          <w:szCs w:val="28"/>
        </w:rPr>
      </w:pPr>
      <w:bookmarkStart w:id="58" w:name="_Toc189148185"/>
      <w:bookmarkStart w:id="59" w:name="_Toc235454609"/>
      <w:r w:rsidRPr="00E4726E">
        <w:rPr>
          <w:rFonts w:asciiTheme="minorHAnsi" w:hAnsiTheme="minorHAnsi" w:cstheme="minorHAnsi"/>
          <w:b/>
          <w:bCs/>
          <w:color w:val="auto"/>
          <w:sz w:val="24"/>
          <w:szCs w:val="28"/>
        </w:rPr>
        <w:t>5.3.2 Gestão de Risco</w:t>
      </w:r>
      <w:bookmarkEnd w:id="58"/>
      <w:bookmarkEnd w:id="59"/>
    </w:p>
    <w:p w14:paraId="12869E5D" w14:textId="0FF3B543" w:rsidR="002D6C2A" w:rsidRPr="00E4726E" w:rsidRDefault="002D6C2A" w:rsidP="00F41180">
      <w:pPr>
        <w:shd w:val="clear" w:color="auto" w:fill="FFFFFF"/>
        <w:spacing w:before="120" w:after="120" w:line="360" w:lineRule="exact"/>
        <w:jc w:val="both"/>
        <w:rPr>
          <w:rFonts w:cs="Arial"/>
          <w:sz w:val="24"/>
          <w:szCs w:val="28"/>
        </w:rPr>
      </w:pPr>
      <w:proofErr w:type="spellStart"/>
      <w:r w:rsidRPr="00E4726E">
        <w:rPr>
          <w:rFonts w:cs="Arial"/>
          <w:sz w:val="24"/>
          <w:szCs w:val="28"/>
        </w:rPr>
        <w:t>Xxxxxxx</w:t>
      </w:r>
      <w:proofErr w:type="spellEnd"/>
    </w:p>
    <w:p w14:paraId="137D8137" w14:textId="77777777" w:rsidR="002D6C2A" w:rsidRPr="00E4726E" w:rsidRDefault="002D6C2A" w:rsidP="00F41180">
      <w:pPr>
        <w:shd w:val="clear" w:color="auto" w:fill="FFFFFF"/>
        <w:spacing w:before="120" w:after="120" w:line="360" w:lineRule="exact"/>
        <w:jc w:val="both"/>
        <w:rPr>
          <w:rFonts w:cs="Arial"/>
          <w:sz w:val="24"/>
          <w:szCs w:val="28"/>
        </w:rPr>
      </w:pPr>
    </w:p>
    <w:p w14:paraId="4AA0C3B0" w14:textId="77777777" w:rsidR="002D6C2A" w:rsidRPr="00E4726E" w:rsidRDefault="002D6C2A" w:rsidP="002D6C2A">
      <w:pPr>
        <w:pStyle w:val="Ttulo2"/>
        <w:spacing w:after="120" w:line="360" w:lineRule="exact"/>
        <w:jc w:val="both"/>
        <w:rPr>
          <w:rFonts w:asciiTheme="minorHAnsi" w:hAnsiTheme="minorHAnsi" w:cstheme="minorHAnsi"/>
          <w:b/>
          <w:bCs/>
          <w:color w:val="auto"/>
          <w:sz w:val="24"/>
          <w:szCs w:val="28"/>
        </w:rPr>
      </w:pPr>
      <w:bookmarkStart w:id="60" w:name="_Toc189148186"/>
      <w:bookmarkStart w:id="61" w:name="_Toc235454610"/>
      <w:r w:rsidRPr="00E4726E">
        <w:rPr>
          <w:rFonts w:asciiTheme="minorHAnsi" w:hAnsiTheme="minorHAnsi" w:cstheme="minorHAnsi"/>
          <w:b/>
          <w:bCs/>
          <w:color w:val="auto"/>
          <w:sz w:val="24"/>
          <w:szCs w:val="28"/>
        </w:rPr>
        <w:t>5.3.3 Compliance</w:t>
      </w:r>
      <w:bookmarkEnd w:id="60"/>
      <w:bookmarkEnd w:id="61"/>
    </w:p>
    <w:p w14:paraId="7E81042B" w14:textId="1F4F41D3" w:rsidR="002D6C2A" w:rsidRDefault="002D6C2A" w:rsidP="00F41180">
      <w:pPr>
        <w:shd w:val="clear" w:color="auto" w:fill="FFFFFF"/>
        <w:spacing w:before="120" w:after="120" w:line="360" w:lineRule="exact"/>
        <w:jc w:val="both"/>
        <w:rPr>
          <w:rFonts w:cs="Arial"/>
          <w:sz w:val="24"/>
          <w:szCs w:val="28"/>
        </w:rPr>
      </w:pPr>
      <w:proofErr w:type="spellStart"/>
      <w:r w:rsidRPr="00E4726E">
        <w:rPr>
          <w:rFonts w:cs="Arial"/>
          <w:sz w:val="24"/>
          <w:szCs w:val="28"/>
        </w:rPr>
        <w:t>Xxxxxxx</w:t>
      </w:r>
      <w:proofErr w:type="spellEnd"/>
    </w:p>
    <w:p w14:paraId="3E9D0622" w14:textId="42C6DD7E" w:rsidR="00D12501" w:rsidRDefault="00D12501">
      <w:pPr>
        <w:rPr>
          <w:rFonts w:cs="Arial"/>
          <w:sz w:val="24"/>
          <w:szCs w:val="28"/>
        </w:rPr>
      </w:pPr>
      <w:r>
        <w:rPr>
          <w:rFonts w:cs="Arial"/>
          <w:sz w:val="24"/>
          <w:szCs w:val="28"/>
        </w:rPr>
        <w:br w:type="page"/>
      </w:r>
    </w:p>
    <w:p w14:paraId="5E7CA427" w14:textId="77777777" w:rsidR="003B33EF" w:rsidRPr="000F78D5" w:rsidRDefault="003B33EF" w:rsidP="000F78D5">
      <w:pPr>
        <w:pStyle w:val="Ttulo1"/>
        <w:pBdr>
          <w:bottom w:val="thickThinSmallGap" w:sz="24" w:space="2" w:color="D0CECE" w:themeColor="background2" w:themeShade="E6"/>
        </w:pBdr>
        <w:spacing w:before="240" w:after="240" w:line="360" w:lineRule="exact"/>
        <w:jc w:val="both"/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</w:pPr>
      <w:bookmarkStart w:id="62" w:name="_Toc197359855"/>
      <w:bookmarkStart w:id="63" w:name="_Toc235454611"/>
      <w:r w:rsidRPr="000F78D5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  <w:lastRenderedPageBreak/>
        <w:t xml:space="preserve">6. </w:t>
      </w:r>
      <w:bookmarkStart w:id="64" w:name="_Toc141093188"/>
      <w:bookmarkEnd w:id="62"/>
      <w:r w:rsidRPr="000F78D5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  <w:t>Direcionadores Estratégicos</w:t>
      </w:r>
      <w:bookmarkEnd w:id="63"/>
      <w:bookmarkEnd w:id="64"/>
    </w:p>
    <w:p w14:paraId="6EB24FD2" w14:textId="77777777" w:rsidR="003B33EF" w:rsidRPr="00751D1E" w:rsidRDefault="003B33EF" w:rsidP="003B33EF">
      <w:pPr>
        <w:pStyle w:val="NormalWeb"/>
        <w:shd w:val="clear" w:color="auto" w:fill="DEEAF6" w:themeFill="accent5" w:themeFillTint="33"/>
        <w:tabs>
          <w:tab w:val="left" w:pos="924"/>
        </w:tabs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mallCaps/>
          <w:sz w:val="28"/>
        </w:rPr>
      </w:pPr>
      <w:r w:rsidRPr="00751D1E">
        <w:rPr>
          <w:rFonts w:asciiTheme="minorHAnsi" w:hAnsiTheme="minorHAnsi" w:cstheme="minorHAnsi"/>
          <w:b/>
          <w:bCs/>
          <w:smallCaps/>
          <w:sz w:val="28"/>
        </w:rPr>
        <w:t xml:space="preserve">Missão </w:t>
      </w:r>
    </w:p>
    <w:p w14:paraId="49AD1B75" w14:textId="77777777" w:rsidR="003B33EF" w:rsidRPr="00751D1E" w:rsidRDefault="003B33EF" w:rsidP="003B33EF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shd w:val="clear" w:color="auto" w:fill="FFFFFF"/>
        </w:rPr>
      </w:pPr>
      <w:r w:rsidRPr="00751D1E">
        <w:rPr>
          <w:rFonts w:asciiTheme="minorHAnsi" w:hAnsiTheme="minorHAnsi" w:cstheme="minorHAnsi"/>
          <w:shd w:val="clear" w:color="auto" w:fill="FFFFFF"/>
        </w:rPr>
        <w:t>Promover a governança, por meio de orientação e implementação de mecanismos de gestão, estratégia, compliance e de soluções inovadoras e transparentes, em todas as unidades do PJERJ, contribuindo para a resolução dos conflitos de interesse por meio das melhorias implementadas.</w:t>
      </w:r>
    </w:p>
    <w:p w14:paraId="11032E33" w14:textId="77777777" w:rsidR="003B33EF" w:rsidRPr="00751D1E" w:rsidRDefault="003B33EF" w:rsidP="003B33EF">
      <w:pPr>
        <w:pStyle w:val="NormalWeb"/>
        <w:shd w:val="clear" w:color="auto" w:fill="DEEAF6" w:themeFill="accent5" w:themeFillTint="33"/>
        <w:tabs>
          <w:tab w:val="left" w:pos="924"/>
        </w:tabs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mallCaps/>
          <w:sz w:val="28"/>
        </w:rPr>
      </w:pPr>
      <w:r w:rsidRPr="00751D1E">
        <w:rPr>
          <w:rFonts w:asciiTheme="minorHAnsi" w:hAnsiTheme="minorHAnsi" w:cstheme="minorHAnsi"/>
          <w:b/>
          <w:bCs/>
          <w:smallCaps/>
          <w:sz w:val="28"/>
        </w:rPr>
        <w:t xml:space="preserve">Visão </w:t>
      </w:r>
    </w:p>
    <w:p w14:paraId="42101413" w14:textId="77777777" w:rsidR="003B33EF" w:rsidRPr="00751D1E" w:rsidRDefault="003B33EF" w:rsidP="003B33EF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shd w:val="clear" w:color="auto" w:fill="FFFFFF"/>
        </w:rPr>
      </w:pPr>
      <w:r w:rsidRPr="00751D1E">
        <w:rPr>
          <w:rFonts w:asciiTheme="minorHAnsi" w:hAnsiTheme="minorHAnsi" w:cstheme="minorHAnsi"/>
          <w:shd w:val="clear" w:color="auto" w:fill="FFFFFF"/>
        </w:rPr>
        <w:t>Até 2026, coordenar planos e modelos de melhoria de estratégia, inovação e compliance no PJERJ, implementando e desenvolvendo tais métodos de gestão nas unidades do TJRJ, a fim de contribuir para a melhoria da produtividade e da governança institucional.</w:t>
      </w:r>
    </w:p>
    <w:p w14:paraId="7DDEE38E" w14:textId="77777777" w:rsidR="003B33EF" w:rsidRPr="00751D1E" w:rsidRDefault="003B33EF" w:rsidP="003B33EF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shd w:val="clear" w:color="auto" w:fill="FFFFFF"/>
        </w:rPr>
      </w:pPr>
      <w:r w:rsidRPr="00751D1E">
        <w:rPr>
          <w:rFonts w:asciiTheme="minorHAnsi" w:hAnsiTheme="minorHAnsi" w:cstheme="minorHAnsi"/>
          <w:shd w:val="clear" w:color="auto" w:fill="FFFFFF"/>
        </w:rPr>
        <w:t>Obs.: Medido pelo próprio IPC-Jus e pelo Ranking da Governança.</w:t>
      </w:r>
    </w:p>
    <w:p w14:paraId="6ACCC9CD" w14:textId="77777777" w:rsidR="003B33EF" w:rsidRPr="00751D1E" w:rsidRDefault="003B33EF" w:rsidP="003B33EF">
      <w:pPr>
        <w:pStyle w:val="NormalWeb"/>
        <w:shd w:val="clear" w:color="auto" w:fill="DEEAF6" w:themeFill="accent5" w:themeFillTint="33"/>
        <w:tabs>
          <w:tab w:val="left" w:pos="924"/>
        </w:tabs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mallCaps/>
          <w:sz w:val="28"/>
        </w:rPr>
      </w:pPr>
      <w:r w:rsidRPr="00751D1E">
        <w:rPr>
          <w:rFonts w:asciiTheme="minorHAnsi" w:hAnsiTheme="minorHAnsi" w:cstheme="minorHAnsi"/>
          <w:b/>
          <w:bCs/>
          <w:smallCaps/>
          <w:sz w:val="28"/>
        </w:rPr>
        <w:t>Política</w:t>
      </w:r>
    </w:p>
    <w:p w14:paraId="4D66AA31" w14:textId="77777777" w:rsidR="003B33EF" w:rsidRPr="00751D1E" w:rsidRDefault="003B33EF" w:rsidP="003B33EF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shd w:val="clear" w:color="auto" w:fill="FFFFFF"/>
        </w:rPr>
      </w:pPr>
      <w:r w:rsidRPr="00751D1E">
        <w:rPr>
          <w:rFonts w:asciiTheme="minorHAnsi" w:hAnsiTheme="minorHAnsi" w:cstheme="minorHAnsi"/>
          <w:shd w:val="clear" w:color="auto" w:fill="FFFFFF"/>
        </w:rPr>
        <w:t>Prestar jurisdição e apoio à solução de conflitos mediante a valorização de magistrados e servidores, implementando práticas de gestão que impulsionem a Instituição a alcançar seus objetivos.</w:t>
      </w:r>
    </w:p>
    <w:p w14:paraId="769C0937" w14:textId="77777777" w:rsidR="003B33EF" w:rsidRPr="00751D1E" w:rsidRDefault="003B33EF" w:rsidP="003B33EF">
      <w:pPr>
        <w:pStyle w:val="NormalWeb"/>
        <w:shd w:val="clear" w:color="auto" w:fill="DEEAF6" w:themeFill="accent5" w:themeFillTint="33"/>
        <w:tabs>
          <w:tab w:val="left" w:pos="924"/>
        </w:tabs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mallCaps/>
          <w:sz w:val="28"/>
        </w:rPr>
      </w:pPr>
      <w:r w:rsidRPr="00751D1E">
        <w:rPr>
          <w:rFonts w:asciiTheme="minorHAnsi" w:hAnsiTheme="minorHAnsi" w:cstheme="minorHAnsi"/>
          <w:b/>
          <w:bCs/>
          <w:smallCaps/>
          <w:sz w:val="28"/>
        </w:rPr>
        <w:t>Valores do PJERJ</w:t>
      </w:r>
    </w:p>
    <w:p w14:paraId="5B1A8701" w14:textId="77777777" w:rsidR="003B33EF" w:rsidRPr="00751D1E" w:rsidRDefault="003B33EF" w:rsidP="003B33EF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shd w:val="clear" w:color="auto" w:fill="FFFFFF"/>
        </w:rPr>
      </w:pPr>
      <w:r w:rsidRPr="00751D1E">
        <w:rPr>
          <w:rFonts w:asciiTheme="minorHAnsi" w:hAnsiTheme="minorHAnsi" w:cstheme="minorHAnsi"/>
          <w:shd w:val="clear" w:color="auto" w:fill="FFFFFF"/>
        </w:rPr>
        <w:t>▪ ética;</w:t>
      </w:r>
    </w:p>
    <w:p w14:paraId="23BA0D4D" w14:textId="77777777" w:rsidR="003B33EF" w:rsidRPr="00751D1E" w:rsidRDefault="003B33EF" w:rsidP="003B33EF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shd w:val="clear" w:color="auto" w:fill="FFFFFF"/>
        </w:rPr>
      </w:pPr>
      <w:r w:rsidRPr="00751D1E">
        <w:rPr>
          <w:rFonts w:asciiTheme="minorHAnsi" w:hAnsiTheme="minorHAnsi" w:cstheme="minorHAnsi"/>
          <w:shd w:val="clear" w:color="auto" w:fill="FFFFFF"/>
        </w:rPr>
        <w:t>▪ probidade;</w:t>
      </w:r>
    </w:p>
    <w:p w14:paraId="339D17F1" w14:textId="77777777" w:rsidR="003B33EF" w:rsidRPr="00751D1E" w:rsidRDefault="003B33EF" w:rsidP="003B33EF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shd w:val="clear" w:color="auto" w:fill="FFFFFF"/>
        </w:rPr>
      </w:pPr>
      <w:r w:rsidRPr="00751D1E">
        <w:rPr>
          <w:rFonts w:asciiTheme="minorHAnsi" w:hAnsiTheme="minorHAnsi" w:cstheme="minorHAnsi"/>
          <w:shd w:val="clear" w:color="auto" w:fill="FFFFFF"/>
        </w:rPr>
        <w:t>▪ transparência;</w:t>
      </w:r>
    </w:p>
    <w:p w14:paraId="2CAC51A4" w14:textId="77777777" w:rsidR="003B33EF" w:rsidRPr="00751D1E" w:rsidRDefault="003B33EF" w:rsidP="003B33EF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shd w:val="clear" w:color="auto" w:fill="FFFFFF"/>
        </w:rPr>
      </w:pPr>
      <w:r w:rsidRPr="00751D1E">
        <w:rPr>
          <w:rFonts w:asciiTheme="minorHAnsi" w:hAnsiTheme="minorHAnsi" w:cstheme="minorHAnsi"/>
          <w:shd w:val="clear" w:color="auto" w:fill="FFFFFF"/>
        </w:rPr>
        <w:t>▪ integridade;</w:t>
      </w:r>
    </w:p>
    <w:p w14:paraId="69C4D94A" w14:textId="77777777" w:rsidR="003B33EF" w:rsidRPr="00751D1E" w:rsidRDefault="003B33EF" w:rsidP="003B33EF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shd w:val="clear" w:color="auto" w:fill="FFFFFF"/>
        </w:rPr>
      </w:pPr>
      <w:r w:rsidRPr="00751D1E">
        <w:rPr>
          <w:rFonts w:asciiTheme="minorHAnsi" w:hAnsiTheme="minorHAnsi" w:cstheme="minorHAnsi"/>
          <w:shd w:val="clear" w:color="auto" w:fill="FFFFFF"/>
        </w:rPr>
        <w:t>▪ acesso à justiça;</w:t>
      </w:r>
    </w:p>
    <w:p w14:paraId="3FD0EE7C" w14:textId="77777777" w:rsidR="003B33EF" w:rsidRPr="00751D1E" w:rsidRDefault="003B33EF" w:rsidP="003B33EF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shd w:val="clear" w:color="auto" w:fill="FFFFFF"/>
        </w:rPr>
      </w:pPr>
      <w:r w:rsidRPr="00751D1E">
        <w:rPr>
          <w:rFonts w:asciiTheme="minorHAnsi" w:hAnsiTheme="minorHAnsi" w:cstheme="minorHAnsi"/>
          <w:shd w:val="clear" w:color="auto" w:fill="FFFFFF"/>
        </w:rPr>
        <w:t>▪ celeridade;</w:t>
      </w:r>
    </w:p>
    <w:p w14:paraId="4D59D586" w14:textId="77777777" w:rsidR="003B33EF" w:rsidRPr="00751D1E" w:rsidRDefault="003B33EF" w:rsidP="003B33EF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shd w:val="clear" w:color="auto" w:fill="FFFFFF"/>
        </w:rPr>
      </w:pPr>
      <w:r w:rsidRPr="00751D1E">
        <w:rPr>
          <w:rFonts w:asciiTheme="minorHAnsi" w:hAnsiTheme="minorHAnsi" w:cstheme="minorHAnsi"/>
          <w:shd w:val="clear" w:color="auto" w:fill="FFFFFF"/>
        </w:rPr>
        <w:t>▪ responsabilidade social e ambiental;</w:t>
      </w:r>
    </w:p>
    <w:p w14:paraId="0A6164A7" w14:textId="77777777" w:rsidR="003B33EF" w:rsidRPr="00751D1E" w:rsidRDefault="003B33EF" w:rsidP="003B33EF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shd w:val="clear" w:color="auto" w:fill="FFFFFF"/>
        </w:rPr>
      </w:pPr>
      <w:r w:rsidRPr="00751D1E">
        <w:rPr>
          <w:rFonts w:asciiTheme="minorHAnsi" w:hAnsiTheme="minorHAnsi" w:cstheme="minorHAnsi"/>
          <w:shd w:val="clear" w:color="auto" w:fill="FFFFFF"/>
        </w:rPr>
        <w:t>▪ imparcialidade;</w:t>
      </w:r>
    </w:p>
    <w:p w14:paraId="555F0E84" w14:textId="77777777" w:rsidR="003B33EF" w:rsidRPr="00751D1E" w:rsidRDefault="003B33EF" w:rsidP="003B33EF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shd w:val="clear" w:color="auto" w:fill="FFFFFF"/>
        </w:rPr>
      </w:pPr>
      <w:r w:rsidRPr="00751D1E">
        <w:rPr>
          <w:rFonts w:asciiTheme="minorHAnsi" w:hAnsiTheme="minorHAnsi" w:cstheme="minorHAnsi"/>
          <w:shd w:val="clear" w:color="auto" w:fill="FFFFFF"/>
        </w:rPr>
        <w:t>▪ efetividade;</w:t>
      </w:r>
    </w:p>
    <w:p w14:paraId="3ABCD278" w14:textId="77777777" w:rsidR="003B33EF" w:rsidRPr="00751D1E" w:rsidRDefault="003B33EF" w:rsidP="003B33EF">
      <w:pPr>
        <w:pStyle w:val="NormalWeb"/>
        <w:shd w:val="clear" w:color="auto" w:fill="FFFFFF"/>
        <w:spacing w:before="120" w:beforeAutospacing="0" w:after="240" w:afterAutospacing="0"/>
        <w:jc w:val="both"/>
        <w:rPr>
          <w:rFonts w:asciiTheme="minorHAnsi" w:hAnsiTheme="minorHAnsi" w:cstheme="minorHAnsi"/>
          <w:shd w:val="clear" w:color="auto" w:fill="FFFFFF"/>
        </w:rPr>
      </w:pPr>
      <w:r w:rsidRPr="00751D1E">
        <w:rPr>
          <w:rFonts w:asciiTheme="minorHAnsi" w:hAnsiTheme="minorHAnsi" w:cstheme="minorHAnsi"/>
          <w:shd w:val="clear" w:color="auto" w:fill="FFFFFF"/>
        </w:rPr>
        <w:t>▪ modernidade.</w:t>
      </w:r>
    </w:p>
    <w:p w14:paraId="1D2692AE" w14:textId="48CB8235" w:rsidR="009D7B0C" w:rsidRDefault="009D7B0C" w:rsidP="009761AE">
      <w:pPr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711BAFC2" w14:textId="37026D29" w:rsidR="001E4E52" w:rsidRPr="000F78D5" w:rsidRDefault="009D7B0C" w:rsidP="000F78D5">
      <w:pPr>
        <w:pStyle w:val="Ttulo1"/>
        <w:pBdr>
          <w:bottom w:val="thickThinSmallGap" w:sz="24" w:space="2" w:color="D0CECE" w:themeColor="background2" w:themeShade="E6"/>
        </w:pBdr>
        <w:spacing w:before="240" w:after="240" w:line="360" w:lineRule="exact"/>
        <w:jc w:val="both"/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</w:pPr>
      <w:bookmarkStart w:id="65" w:name="_Toc235454612"/>
      <w:r w:rsidRPr="000F78D5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  <w:lastRenderedPageBreak/>
        <w:t>7</w:t>
      </w:r>
      <w:r w:rsidR="001E4E52" w:rsidRPr="000F78D5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  <w:t>. PROGRESSO DOS PROJETOS ESTRATÉGICOS</w:t>
      </w:r>
      <w:bookmarkEnd w:id="65"/>
    </w:p>
    <w:p w14:paraId="4BDE4839" w14:textId="13DD4214" w:rsidR="001E4E52" w:rsidRDefault="009D7B0C" w:rsidP="001E4E52">
      <w:pPr>
        <w:pStyle w:val="Ttulo2"/>
        <w:spacing w:after="120" w:line="360" w:lineRule="auto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66" w:name="_Toc235454613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7</w:t>
      </w:r>
      <w:r w:rsidR="001E4E52" w:rsidRPr="00EF46C9">
        <w:rPr>
          <w:rFonts w:asciiTheme="minorHAnsi" w:hAnsiTheme="minorHAnsi" w:cstheme="minorHAnsi"/>
          <w:b/>
          <w:bCs/>
          <w:color w:val="auto"/>
          <w:sz w:val="28"/>
          <w:szCs w:val="28"/>
        </w:rPr>
        <w:t>.1 Revisão do Plano Estratégico</w:t>
      </w:r>
      <w:bookmarkEnd w:id="66"/>
    </w:p>
    <w:p w14:paraId="16618512" w14:textId="7CFDB47E" w:rsidR="00EE0B41" w:rsidRPr="00270CEA" w:rsidRDefault="00EE0B41" w:rsidP="00883162">
      <w:pPr>
        <w:shd w:val="clear" w:color="auto" w:fill="FFFFFF"/>
        <w:spacing w:before="120" w:after="120" w:line="360" w:lineRule="exact"/>
        <w:jc w:val="both"/>
        <w:rPr>
          <w:rFonts w:cs="Arial"/>
          <w:sz w:val="24"/>
          <w:szCs w:val="24"/>
        </w:rPr>
      </w:pPr>
      <w:proofErr w:type="spellStart"/>
      <w:r w:rsidRPr="00270CEA">
        <w:rPr>
          <w:rFonts w:cs="Arial"/>
          <w:sz w:val="24"/>
          <w:szCs w:val="24"/>
        </w:rPr>
        <w:t>Xxxxxxx</w:t>
      </w:r>
      <w:proofErr w:type="spellEnd"/>
    </w:p>
    <w:p w14:paraId="0883CAD8" w14:textId="77777777" w:rsidR="00EE0B41" w:rsidRPr="00270CEA" w:rsidRDefault="00EE0B41" w:rsidP="00EE0B41">
      <w:pPr>
        <w:rPr>
          <w:sz w:val="24"/>
          <w:szCs w:val="24"/>
        </w:rPr>
      </w:pPr>
    </w:p>
    <w:p w14:paraId="4E71930A" w14:textId="738B1467" w:rsidR="001E4E52" w:rsidRDefault="00CD0597" w:rsidP="001E4E52">
      <w:pPr>
        <w:pStyle w:val="Ttulo2"/>
        <w:spacing w:after="120" w:line="360" w:lineRule="auto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67" w:name="_Toc235454614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7</w:t>
      </w:r>
      <w:r w:rsidR="001E4E52" w:rsidRPr="008B2E46">
        <w:rPr>
          <w:rFonts w:asciiTheme="minorHAnsi" w:hAnsiTheme="minorHAnsi" w:cstheme="minorHAnsi"/>
          <w:b/>
          <w:bCs/>
          <w:color w:val="auto"/>
          <w:sz w:val="28"/>
          <w:szCs w:val="28"/>
        </w:rPr>
        <w:t>.</w:t>
      </w:r>
      <w:r w:rsidR="00FA61AC" w:rsidRPr="008B2E46">
        <w:rPr>
          <w:rFonts w:asciiTheme="minorHAnsi" w:hAnsiTheme="minorHAnsi" w:cstheme="minorHAnsi"/>
          <w:b/>
          <w:bCs/>
          <w:color w:val="auto"/>
          <w:sz w:val="28"/>
          <w:szCs w:val="28"/>
        </w:rPr>
        <w:t>2</w:t>
      </w:r>
      <w:r w:rsidR="001E4E52" w:rsidRPr="008B2E46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Evolução dos Projetos Estratégicos</w:t>
      </w:r>
      <w:bookmarkEnd w:id="67"/>
    </w:p>
    <w:p w14:paraId="2F6B81E5" w14:textId="29685DA3" w:rsidR="001E4E52" w:rsidRDefault="00391D9A" w:rsidP="00CD0597">
      <w:pPr>
        <w:ind w:left="708" w:firstLine="708"/>
        <w:rPr>
          <w:rFonts w:cstheme="minorHAnsi"/>
          <w:sz w:val="24"/>
          <w:szCs w:val="24"/>
        </w:rPr>
      </w:pPr>
      <w:r w:rsidRPr="00AD00EC">
        <w:rPr>
          <w:rFonts w:cstheme="minorHAnsi"/>
          <w:noProof/>
          <w:sz w:val="24"/>
          <w:szCs w:val="24"/>
          <w:shd w:val="clear" w:color="auto" w:fill="DEEAF6" w:themeFill="accent5" w:themeFillTint="33"/>
          <w:lang w:eastAsia="pt-BR"/>
        </w:rPr>
        <w:drawing>
          <wp:inline distT="0" distB="0" distL="0" distR="0" wp14:anchorId="1DBA25D7" wp14:editId="463144C9">
            <wp:extent cx="3631719" cy="2186122"/>
            <wp:effectExtent l="19050" t="19050" r="26035" b="24130"/>
            <wp:docPr id="49" name="Imagem 49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823" cy="22343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DD0C4F" w14:textId="7CABD1CF" w:rsidR="00C87C00" w:rsidRPr="00AD00EC" w:rsidRDefault="00C87C00" w:rsidP="00CD0597">
      <w:pPr>
        <w:ind w:left="708" w:firstLine="708"/>
        <w:rPr>
          <w:rFonts w:cstheme="minorHAnsi"/>
          <w:sz w:val="24"/>
          <w:szCs w:val="24"/>
        </w:rPr>
      </w:pPr>
      <w:r w:rsidRPr="00AD00EC">
        <w:rPr>
          <w:rFonts w:cstheme="minorHAnsi"/>
          <w:noProof/>
          <w:sz w:val="24"/>
          <w:szCs w:val="24"/>
          <w:shd w:val="clear" w:color="auto" w:fill="DEEAF6" w:themeFill="accent5" w:themeFillTint="33"/>
          <w:lang w:eastAsia="pt-BR"/>
        </w:rPr>
        <w:drawing>
          <wp:inline distT="0" distB="0" distL="0" distR="0" wp14:anchorId="669CDB8C" wp14:editId="2A9F72B0">
            <wp:extent cx="3753016" cy="2259138"/>
            <wp:effectExtent l="19050" t="19050" r="19050" b="27305"/>
            <wp:docPr id="43" name="Imagem 43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395" cy="23039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5AC20C" w14:textId="7ED3194D" w:rsidR="001E4E52" w:rsidRPr="00AD00EC" w:rsidRDefault="001E4E52" w:rsidP="001E4E52">
      <w:pPr>
        <w:rPr>
          <w:rFonts w:cstheme="minorHAnsi"/>
          <w:sz w:val="24"/>
          <w:szCs w:val="24"/>
        </w:rPr>
      </w:pPr>
    </w:p>
    <w:p w14:paraId="29F8CD3C" w14:textId="1BB380AF" w:rsidR="001E4E52" w:rsidRPr="00B40D29" w:rsidRDefault="00CD0597" w:rsidP="001E4E52">
      <w:pPr>
        <w:pStyle w:val="Ttulo2"/>
        <w:spacing w:after="120" w:line="360" w:lineRule="auto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68" w:name="_Toc235454615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7</w:t>
      </w:r>
      <w:r w:rsidR="001E4E52" w:rsidRPr="00B40D29">
        <w:rPr>
          <w:rFonts w:asciiTheme="minorHAnsi" w:hAnsiTheme="minorHAnsi" w:cstheme="minorHAnsi"/>
          <w:b/>
          <w:bCs/>
          <w:color w:val="auto"/>
          <w:sz w:val="28"/>
          <w:szCs w:val="28"/>
        </w:rPr>
        <w:t>.</w:t>
      </w:r>
      <w:r w:rsidR="00FA61AC" w:rsidRPr="00B40D29">
        <w:rPr>
          <w:rFonts w:asciiTheme="minorHAnsi" w:hAnsiTheme="minorHAnsi" w:cstheme="minorHAnsi"/>
          <w:b/>
          <w:bCs/>
          <w:color w:val="auto"/>
          <w:sz w:val="28"/>
          <w:szCs w:val="28"/>
        </w:rPr>
        <w:t>3</w:t>
      </w:r>
      <w:r w:rsidR="001E4E52" w:rsidRPr="00B40D29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. Situação Global </w:t>
      </w:r>
      <w:r w:rsidR="008A2992" w:rsidRPr="00CE5D04">
        <w:rPr>
          <w:rFonts w:asciiTheme="minorHAnsi" w:hAnsiTheme="minorHAnsi" w:cstheme="minorHAnsi"/>
          <w:b/>
          <w:bCs/>
          <w:color w:val="auto"/>
          <w:sz w:val="28"/>
          <w:szCs w:val="28"/>
        </w:rPr>
        <w:t>dos Projetos Estratégicos</w:t>
      </w:r>
      <w:bookmarkEnd w:id="68"/>
    </w:p>
    <w:p w14:paraId="037EA21A" w14:textId="27B365E8" w:rsidR="001E4E52" w:rsidRPr="00AD00EC" w:rsidRDefault="00391D9A" w:rsidP="00914E82">
      <w:pPr>
        <w:ind w:firstLine="1"/>
        <w:jc w:val="center"/>
        <w:rPr>
          <w:rFonts w:cstheme="minorHAnsi"/>
          <w:sz w:val="24"/>
          <w:szCs w:val="24"/>
        </w:rPr>
      </w:pPr>
      <w:r w:rsidRPr="00AD00EC">
        <w:rPr>
          <w:rFonts w:cstheme="minorHAnsi"/>
          <w:noProof/>
          <w:sz w:val="24"/>
          <w:szCs w:val="24"/>
          <w:shd w:val="clear" w:color="auto" w:fill="DEEAF6" w:themeFill="accent5" w:themeFillTint="33"/>
          <w:lang w:eastAsia="pt-BR"/>
        </w:rPr>
        <w:drawing>
          <wp:inline distT="0" distB="0" distL="0" distR="0" wp14:anchorId="0E17F782" wp14:editId="5FAE5761">
            <wp:extent cx="3725709" cy="2242700"/>
            <wp:effectExtent l="19050" t="19050" r="27305" b="24765"/>
            <wp:docPr id="57" name="Imagem 57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750" cy="230051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2ABEF5" w14:textId="5352C550" w:rsidR="00DA525E" w:rsidRPr="00AD00EC" w:rsidRDefault="00DA525E" w:rsidP="00C87C00">
      <w:pPr>
        <w:rPr>
          <w:rFonts w:cstheme="minorHAnsi"/>
          <w:sz w:val="24"/>
          <w:szCs w:val="24"/>
        </w:rPr>
      </w:pPr>
    </w:p>
    <w:p w14:paraId="68DE1F5B" w14:textId="31ED97B7" w:rsidR="001E4E52" w:rsidRPr="00B40D29" w:rsidRDefault="00CD0597" w:rsidP="00500E63">
      <w:pPr>
        <w:pStyle w:val="Ttulo2"/>
        <w:tabs>
          <w:tab w:val="left" w:pos="6720"/>
        </w:tabs>
        <w:spacing w:after="120" w:line="360" w:lineRule="auto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69" w:name="_Toc235454616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7</w:t>
      </w:r>
      <w:r w:rsidR="001E4E52" w:rsidRPr="00B40D29">
        <w:rPr>
          <w:rFonts w:asciiTheme="minorHAnsi" w:hAnsiTheme="minorHAnsi" w:cstheme="minorHAnsi"/>
          <w:b/>
          <w:bCs/>
          <w:color w:val="auto"/>
          <w:sz w:val="28"/>
          <w:szCs w:val="28"/>
        </w:rPr>
        <w:t>.</w:t>
      </w:r>
      <w:r w:rsidR="00FA61AC" w:rsidRPr="00B40D29">
        <w:rPr>
          <w:rFonts w:asciiTheme="minorHAnsi" w:hAnsiTheme="minorHAnsi" w:cstheme="minorHAnsi"/>
          <w:b/>
          <w:bCs/>
          <w:color w:val="auto"/>
          <w:sz w:val="28"/>
          <w:szCs w:val="28"/>
        </w:rPr>
        <w:t>4</w:t>
      </w:r>
      <w:r w:rsidR="001E4E52" w:rsidRPr="00B40D29">
        <w:rPr>
          <w:rFonts w:asciiTheme="minorHAnsi" w:hAnsiTheme="minorHAnsi" w:cstheme="minorHAnsi"/>
          <w:b/>
          <w:bCs/>
          <w:color w:val="auto"/>
          <w:sz w:val="28"/>
          <w:szCs w:val="28"/>
        </w:rPr>
        <w:t>. Situação de andamento dos Projetos Estratégicos</w:t>
      </w:r>
      <w:bookmarkEnd w:id="69"/>
    </w:p>
    <w:p w14:paraId="682EC48B" w14:textId="56F5D4E3" w:rsidR="00500E63" w:rsidRDefault="00391D9A" w:rsidP="00DA525E">
      <w:pPr>
        <w:jc w:val="center"/>
        <w:rPr>
          <w:rFonts w:cstheme="minorHAnsi"/>
          <w:sz w:val="24"/>
          <w:szCs w:val="24"/>
        </w:rPr>
      </w:pPr>
      <w:r w:rsidRPr="00AD00EC">
        <w:rPr>
          <w:rFonts w:cstheme="minorHAnsi"/>
          <w:noProof/>
          <w:sz w:val="24"/>
          <w:szCs w:val="24"/>
          <w:shd w:val="clear" w:color="auto" w:fill="DEEAF6" w:themeFill="accent5" w:themeFillTint="33"/>
          <w:lang w:eastAsia="pt-BR"/>
        </w:rPr>
        <w:drawing>
          <wp:inline distT="0" distB="0" distL="0" distR="0" wp14:anchorId="3ACF80C3" wp14:editId="458B8C03">
            <wp:extent cx="3971700" cy="2390775"/>
            <wp:effectExtent l="19050" t="19050" r="10160" b="9525"/>
            <wp:docPr id="58" name="Imagem 58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F4E959" w14:textId="47E75981" w:rsidR="00D12501" w:rsidRDefault="00D1250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623B804A" w14:textId="65EE2D18" w:rsidR="00500E63" w:rsidRPr="00B40D29" w:rsidRDefault="00CD0597" w:rsidP="00500E63">
      <w:pPr>
        <w:pStyle w:val="Ttulo2"/>
        <w:tabs>
          <w:tab w:val="left" w:pos="6720"/>
        </w:tabs>
        <w:spacing w:after="120" w:line="360" w:lineRule="auto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70" w:name="_Toc235454617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7</w:t>
      </w:r>
      <w:r w:rsidR="00FA61AC" w:rsidRPr="00B40D29">
        <w:rPr>
          <w:rFonts w:asciiTheme="minorHAnsi" w:hAnsiTheme="minorHAnsi" w:cstheme="minorHAnsi"/>
          <w:b/>
          <w:bCs/>
          <w:color w:val="auto"/>
          <w:sz w:val="28"/>
          <w:szCs w:val="28"/>
        </w:rPr>
        <w:t>.5</w:t>
      </w:r>
      <w:r w:rsidR="00500E63" w:rsidRPr="00B40D29">
        <w:rPr>
          <w:rFonts w:asciiTheme="minorHAnsi" w:hAnsiTheme="minorHAnsi" w:cstheme="minorHAnsi"/>
          <w:b/>
          <w:bCs/>
          <w:color w:val="auto"/>
          <w:sz w:val="28"/>
          <w:szCs w:val="28"/>
        </w:rPr>
        <w:t>. Implementação dos Projetos Estratégicos</w:t>
      </w:r>
      <w:bookmarkEnd w:id="70"/>
    </w:p>
    <w:p w14:paraId="037E3866" w14:textId="110CD733" w:rsidR="000A35C2" w:rsidRPr="00E04998" w:rsidRDefault="000A35C2" w:rsidP="000A35C2">
      <w:pPr>
        <w:spacing w:line="360" w:lineRule="exact"/>
        <w:jc w:val="center"/>
        <w:rPr>
          <w:rFonts w:cstheme="minorHAnsi"/>
          <w:sz w:val="24"/>
          <w:szCs w:val="24"/>
        </w:rPr>
      </w:pPr>
      <w:bookmarkStart w:id="71" w:name="_Hlk171339051"/>
      <w:r w:rsidRPr="00E04998">
        <w:rPr>
          <w:rFonts w:cstheme="minorHAnsi"/>
          <w:sz w:val="24"/>
          <w:szCs w:val="24"/>
        </w:rPr>
        <w:t xml:space="preserve">Situação dos Projetos Estratégicos – até </w:t>
      </w:r>
      <w:r>
        <w:rPr>
          <w:rFonts w:cstheme="minorHAnsi"/>
          <w:sz w:val="24"/>
          <w:szCs w:val="24"/>
        </w:rPr>
        <w:t>XXX</w:t>
      </w:r>
      <w:r w:rsidRPr="00E04998">
        <w:rPr>
          <w:rFonts w:cstheme="minorHAnsi"/>
          <w:sz w:val="24"/>
          <w:szCs w:val="24"/>
        </w:rPr>
        <w:t>/20</w:t>
      </w:r>
      <w:r>
        <w:rPr>
          <w:rFonts w:cstheme="minorHAnsi"/>
          <w:sz w:val="24"/>
          <w:szCs w:val="24"/>
        </w:rPr>
        <w:t>XX</w:t>
      </w:r>
    </w:p>
    <w:tbl>
      <w:tblPr>
        <w:tblW w:w="94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427"/>
        <w:gridCol w:w="6873"/>
      </w:tblGrid>
      <w:tr w:rsidR="00CD0597" w:rsidRPr="00E04998" w14:paraId="13730F04" w14:textId="77777777" w:rsidTr="00CD0597">
        <w:trPr>
          <w:trHeight w:val="66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bookmarkEnd w:id="71"/>
          <w:p w14:paraId="1C4650DD" w14:textId="44526519" w:rsidR="00CD0597" w:rsidRPr="00E04998" w:rsidRDefault="00CD0597" w:rsidP="00D2006B">
            <w:pPr>
              <w:spacing w:after="0" w:line="360" w:lineRule="exact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Situação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2EFB2F" w14:textId="4E5F8BB7" w:rsidR="00CD0597" w:rsidRPr="00E04998" w:rsidRDefault="00CD0597" w:rsidP="00D2006B">
            <w:pPr>
              <w:spacing w:after="0" w:line="360" w:lineRule="exact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Identificação (GRP)</w:t>
            </w:r>
          </w:p>
        </w:tc>
        <w:tc>
          <w:tcPr>
            <w:tcW w:w="7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098DD6A" w14:textId="59F3BCC8" w:rsidR="00CD0597" w:rsidRPr="00E04998" w:rsidRDefault="00CD0597" w:rsidP="00D2006B">
            <w:pPr>
              <w:spacing w:after="0" w:line="360" w:lineRule="exact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Nome do Projeto Estratégico</w:t>
            </w:r>
          </w:p>
        </w:tc>
      </w:tr>
      <w:tr w:rsidR="000A35C2" w:rsidRPr="00E04998" w14:paraId="4F0F01F5" w14:textId="77777777" w:rsidTr="00CD0597">
        <w:trPr>
          <w:trHeight w:val="401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13C852" w14:textId="3BD3F62F" w:rsidR="000A35C2" w:rsidRPr="00E04998" w:rsidRDefault="000A35C2" w:rsidP="00D2006B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8D0A6" w14:textId="3FEE80E7" w:rsidR="000A35C2" w:rsidRPr="00E04998" w:rsidRDefault="000A35C2" w:rsidP="00D2006B">
            <w:pPr>
              <w:spacing w:after="0" w:line="360" w:lineRule="exact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69487F" w14:textId="34A88476" w:rsidR="000A35C2" w:rsidRPr="00E04998" w:rsidRDefault="000A35C2" w:rsidP="00D2006B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  <w:tr w:rsidR="000A35C2" w:rsidRPr="00E04998" w14:paraId="1FA50552" w14:textId="77777777" w:rsidTr="00CD0597">
        <w:trPr>
          <w:trHeight w:val="33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CAFB55" w14:textId="22840E22" w:rsidR="000A35C2" w:rsidRPr="00E04998" w:rsidRDefault="000A35C2" w:rsidP="00D2006B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8B1DD" w14:textId="65239E7D" w:rsidR="000A35C2" w:rsidRPr="00E04998" w:rsidRDefault="000A35C2" w:rsidP="00D2006B">
            <w:pPr>
              <w:spacing w:after="0" w:line="360" w:lineRule="exact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6C37CA" w14:textId="4D9841DD" w:rsidR="000A35C2" w:rsidRPr="00E04998" w:rsidRDefault="000A35C2" w:rsidP="00D2006B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  <w:tr w:rsidR="000A35C2" w:rsidRPr="00E04998" w14:paraId="6600EE48" w14:textId="77777777" w:rsidTr="00CD0597">
        <w:trPr>
          <w:trHeight w:val="5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C9D277" w14:textId="73EA16F2" w:rsidR="000A35C2" w:rsidRPr="00E04998" w:rsidRDefault="000A35C2" w:rsidP="00D2006B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BD123" w14:textId="22034E93" w:rsidR="000A35C2" w:rsidRPr="00E04998" w:rsidRDefault="000A35C2" w:rsidP="00D2006B">
            <w:pPr>
              <w:spacing w:after="0" w:line="360" w:lineRule="exact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B2DE25" w14:textId="3F1EF755" w:rsidR="000A35C2" w:rsidRPr="00E04998" w:rsidRDefault="000A35C2" w:rsidP="00D2006B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  <w:tr w:rsidR="000A35C2" w:rsidRPr="00E04998" w14:paraId="1A92E8AE" w14:textId="77777777" w:rsidTr="00CD0597">
        <w:trPr>
          <w:trHeight w:val="27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C22CE0" w14:textId="778A985C" w:rsidR="000A35C2" w:rsidRPr="00E04998" w:rsidRDefault="000A35C2" w:rsidP="00D2006B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07CB8" w14:textId="08386BC2" w:rsidR="000A35C2" w:rsidRPr="00E04998" w:rsidRDefault="000A35C2" w:rsidP="00D2006B">
            <w:pPr>
              <w:spacing w:after="0" w:line="360" w:lineRule="exact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FD7589" w14:textId="767F2EEF" w:rsidR="000A35C2" w:rsidRPr="00E04998" w:rsidRDefault="000A35C2" w:rsidP="00D2006B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  <w:tr w:rsidR="000A35C2" w:rsidRPr="00E04998" w14:paraId="45D038F2" w14:textId="77777777" w:rsidTr="00CD0597">
        <w:trPr>
          <w:trHeight w:val="4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F521DF" w14:textId="37CE320B" w:rsidR="000A35C2" w:rsidRPr="00E04998" w:rsidRDefault="000A35C2" w:rsidP="00D2006B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12681" w14:textId="054EB6F9" w:rsidR="000A35C2" w:rsidRPr="00E04998" w:rsidRDefault="000A35C2" w:rsidP="00D2006B">
            <w:pPr>
              <w:spacing w:after="0" w:line="360" w:lineRule="exact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CEE912" w14:textId="1B040C0B" w:rsidR="000A35C2" w:rsidRPr="00E04998" w:rsidRDefault="000A35C2" w:rsidP="00D2006B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  <w:tr w:rsidR="000A35C2" w:rsidRPr="00E04998" w14:paraId="753F9E28" w14:textId="77777777" w:rsidTr="00CD0597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257AD9" w14:textId="68CAF8DC" w:rsidR="000A35C2" w:rsidRPr="00E04998" w:rsidRDefault="000A35C2" w:rsidP="00D2006B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E6B5FE" w14:textId="6F2E9304" w:rsidR="000A35C2" w:rsidRPr="00E04998" w:rsidRDefault="000A35C2" w:rsidP="00D2006B">
            <w:pPr>
              <w:spacing w:after="0" w:line="360" w:lineRule="exact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E09EF9" w14:textId="7C62A3B0" w:rsidR="000A35C2" w:rsidRPr="00E04998" w:rsidRDefault="000A35C2" w:rsidP="00D2006B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  <w:tr w:rsidR="000A35C2" w:rsidRPr="00E04998" w14:paraId="7449BDE6" w14:textId="77777777" w:rsidTr="00CD0597">
        <w:trPr>
          <w:trHeight w:val="2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A34D5C" w14:textId="7C6553AE" w:rsidR="000A35C2" w:rsidRPr="00E04998" w:rsidRDefault="000A35C2" w:rsidP="00D2006B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B7A65" w14:textId="7573F405" w:rsidR="000A35C2" w:rsidRPr="00E04998" w:rsidRDefault="000A35C2" w:rsidP="00D2006B">
            <w:pPr>
              <w:spacing w:after="0" w:line="360" w:lineRule="exact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F34278" w14:textId="4DBA0C3A" w:rsidR="000A35C2" w:rsidRPr="00E04998" w:rsidRDefault="000A35C2" w:rsidP="00D2006B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  <w:tr w:rsidR="000A35C2" w:rsidRPr="00E04998" w14:paraId="416774F9" w14:textId="77777777" w:rsidTr="00CD0597">
        <w:trPr>
          <w:trHeight w:val="26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070542" w14:textId="45B81542" w:rsidR="000A35C2" w:rsidRPr="00E04998" w:rsidRDefault="000A35C2" w:rsidP="00D2006B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1939C" w14:textId="2D0F7995" w:rsidR="000A35C2" w:rsidRPr="00E04998" w:rsidRDefault="000A35C2" w:rsidP="00D2006B">
            <w:pPr>
              <w:spacing w:after="0" w:line="360" w:lineRule="exact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68B151" w14:textId="564841C1" w:rsidR="000A35C2" w:rsidRPr="00E04998" w:rsidRDefault="000A35C2" w:rsidP="00D2006B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67F5DA47" w14:textId="77777777" w:rsidR="00391D9A" w:rsidRPr="00AD00EC" w:rsidRDefault="00391D9A" w:rsidP="00391D9A">
      <w:pPr>
        <w:rPr>
          <w:rFonts w:cstheme="minorHAnsi"/>
          <w:sz w:val="24"/>
          <w:szCs w:val="24"/>
        </w:rPr>
      </w:pPr>
    </w:p>
    <w:p w14:paraId="49A98176" w14:textId="21CF1338" w:rsidR="00500E63" w:rsidRPr="00E668C7" w:rsidRDefault="00CD0597" w:rsidP="00500E63">
      <w:pPr>
        <w:pStyle w:val="Ttulo2"/>
        <w:tabs>
          <w:tab w:val="left" w:pos="6720"/>
        </w:tabs>
        <w:spacing w:after="120" w:line="360" w:lineRule="auto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72" w:name="_Toc235454618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7</w:t>
      </w:r>
      <w:r w:rsidR="00500E63" w:rsidRPr="00E668C7">
        <w:rPr>
          <w:rFonts w:asciiTheme="minorHAnsi" w:hAnsiTheme="minorHAnsi" w:cstheme="minorHAnsi"/>
          <w:b/>
          <w:bCs/>
          <w:color w:val="auto"/>
          <w:sz w:val="28"/>
          <w:szCs w:val="28"/>
        </w:rPr>
        <w:t>.</w:t>
      </w:r>
      <w:r w:rsidR="00FA61AC" w:rsidRPr="00E668C7">
        <w:rPr>
          <w:rFonts w:asciiTheme="minorHAnsi" w:hAnsiTheme="minorHAnsi" w:cstheme="minorHAnsi"/>
          <w:b/>
          <w:bCs/>
          <w:color w:val="auto"/>
          <w:sz w:val="28"/>
          <w:szCs w:val="28"/>
        </w:rPr>
        <w:t>6</w:t>
      </w:r>
      <w:r w:rsidR="00500E63" w:rsidRPr="00E668C7">
        <w:rPr>
          <w:rFonts w:asciiTheme="minorHAnsi" w:hAnsiTheme="minorHAnsi" w:cstheme="minorHAnsi"/>
          <w:b/>
          <w:bCs/>
          <w:color w:val="auto"/>
          <w:sz w:val="28"/>
          <w:szCs w:val="28"/>
        </w:rPr>
        <w:t>. Execução orçamentária estimada na execução do cronograma</w:t>
      </w:r>
      <w:bookmarkEnd w:id="72"/>
    </w:p>
    <w:p w14:paraId="18779F02" w14:textId="40E4237B" w:rsidR="00C911C6" w:rsidRPr="00AF4A18" w:rsidRDefault="00C911C6" w:rsidP="00C911C6">
      <w:pPr>
        <w:spacing w:after="0" w:line="259" w:lineRule="auto"/>
        <w:jc w:val="center"/>
        <w:rPr>
          <w:rFonts w:eastAsiaTheme="minorHAnsi" w:cstheme="minorHAnsi"/>
          <w:b/>
          <w:sz w:val="28"/>
          <w:szCs w:val="28"/>
        </w:rPr>
      </w:pPr>
      <w:r w:rsidRPr="00AF4A18">
        <w:rPr>
          <w:rFonts w:eastAsiaTheme="minorHAnsi" w:cstheme="minorHAnsi"/>
          <w:b/>
          <w:sz w:val="28"/>
          <w:szCs w:val="28"/>
        </w:rPr>
        <w:t>Execução Orçamentária - Exercício 202</w:t>
      </w:r>
      <w:r>
        <w:rPr>
          <w:rFonts w:eastAsiaTheme="minorHAnsi" w:cstheme="minorHAnsi"/>
          <w:b/>
          <w:sz w:val="28"/>
          <w:szCs w:val="28"/>
        </w:rPr>
        <w:t>X</w:t>
      </w:r>
    </w:p>
    <w:tbl>
      <w:tblPr>
        <w:tblW w:w="94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993"/>
        <w:gridCol w:w="2725"/>
        <w:gridCol w:w="2291"/>
        <w:gridCol w:w="2291"/>
      </w:tblGrid>
      <w:tr w:rsidR="00C911C6" w:rsidRPr="00E04998" w14:paraId="04D5BC64" w14:textId="77777777" w:rsidTr="00C911C6">
        <w:trPr>
          <w:trHeight w:val="46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31F29" w14:textId="755CB3A0" w:rsidR="00C911C6" w:rsidRPr="00E04998" w:rsidRDefault="00C911C6" w:rsidP="00C911C6">
            <w:pPr>
              <w:spacing w:after="0" w:line="360" w:lineRule="exact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7F59CA" w14:textId="2057B3D6" w:rsidR="00C911C6" w:rsidRPr="00C911C6" w:rsidRDefault="00C911C6" w:rsidP="00C911C6">
            <w:pPr>
              <w:spacing w:after="0" w:line="360" w:lineRule="exact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4"/>
                <w:lang w:eastAsia="pt-BR"/>
              </w:rPr>
            </w:pPr>
            <w:r w:rsidRPr="00C911C6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ID GRP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92790BD" w14:textId="77777777" w:rsidR="00C911C6" w:rsidRPr="00E04998" w:rsidRDefault="00C911C6" w:rsidP="00C911C6">
            <w:pPr>
              <w:spacing w:after="0" w:line="360" w:lineRule="exact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F4A18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Nome do Projeto Estratégico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DE85F5A" w14:textId="4968F762" w:rsidR="00C911C6" w:rsidRPr="00E04998" w:rsidRDefault="00C911C6" w:rsidP="00C911C6">
            <w:pPr>
              <w:spacing w:after="0" w:line="360" w:lineRule="exact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F4A18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Custos Estimados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2A45174" w14:textId="3152A248" w:rsidR="00C911C6" w:rsidRPr="00E04998" w:rsidRDefault="00C911C6" w:rsidP="00C911C6">
            <w:pPr>
              <w:spacing w:after="0" w:line="360" w:lineRule="exact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F4A18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t>Custos</w:t>
            </w:r>
            <w:r w:rsidRPr="00AF4A18">
              <w:rPr>
                <w:rFonts w:eastAsia="Times New Roman" w:cstheme="minorHAnsi"/>
                <w:b/>
                <w:bCs/>
                <w:sz w:val="28"/>
                <w:szCs w:val="28"/>
                <w:lang w:eastAsia="pt-BR"/>
              </w:rPr>
              <w:br/>
              <w:t>Executados*</w:t>
            </w:r>
          </w:p>
        </w:tc>
      </w:tr>
      <w:tr w:rsidR="00C911C6" w:rsidRPr="00E04998" w14:paraId="635A2542" w14:textId="77777777" w:rsidTr="00C911C6">
        <w:trPr>
          <w:trHeight w:val="401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A8F55D" w14:textId="77777777" w:rsidR="00C911C6" w:rsidRPr="00E04998" w:rsidRDefault="00C911C6" w:rsidP="00E827C3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9AAA1" w14:textId="77777777" w:rsidR="00C911C6" w:rsidRPr="00E04998" w:rsidRDefault="00C911C6" w:rsidP="00E827C3">
            <w:pPr>
              <w:spacing w:after="0" w:line="360" w:lineRule="exact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73C505" w14:textId="77777777" w:rsidR="00C911C6" w:rsidRPr="00E04998" w:rsidRDefault="00C911C6" w:rsidP="00E827C3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  <w:tr w:rsidR="00C911C6" w:rsidRPr="00E04998" w14:paraId="0FDE274A" w14:textId="77777777" w:rsidTr="00C911C6">
        <w:trPr>
          <w:trHeight w:val="33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544A04" w14:textId="77777777" w:rsidR="00C911C6" w:rsidRPr="00E04998" w:rsidRDefault="00C911C6" w:rsidP="00E827C3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84AA8" w14:textId="77777777" w:rsidR="00C911C6" w:rsidRPr="00E04998" w:rsidRDefault="00C911C6" w:rsidP="00E827C3">
            <w:pPr>
              <w:spacing w:after="0" w:line="360" w:lineRule="exact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44C248" w14:textId="77777777" w:rsidR="00C911C6" w:rsidRPr="00E04998" w:rsidRDefault="00C911C6" w:rsidP="00E827C3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  <w:tr w:rsidR="00C911C6" w:rsidRPr="00E04998" w14:paraId="48A0A5A9" w14:textId="77777777" w:rsidTr="00C911C6">
        <w:trPr>
          <w:trHeight w:val="5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960CBC" w14:textId="77777777" w:rsidR="00C911C6" w:rsidRPr="00E04998" w:rsidRDefault="00C911C6" w:rsidP="00E827C3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373BF" w14:textId="77777777" w:rsidR="00C911C6" w:rsidRPr="00E04998" w:rsidRDefault="00C911C6" w:rsidP="00E827C3">
            <w:pPr>
              <w:spacing w:after="0" w:line="360" w:lineRule="exact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2C2BFE" w14:textId="77777777" w:rsidR="00C911C6" w:rsidRPr="00E04998" w:rsidRDefault="00C911C6" w:rsidP="00E827C3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  <w:tr w:rsidR="00C911C6" w:rsidRPr="00E04998" w14:paraId="4A0F71F6" w14:textId="77777777" w:rsidTr="00C911C6">
        <w:trPr>
          <w:trHeight w:val="27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001DEF" w14:textId="77777777" w:rsidR="00C911C6" w:rsidRPr="00E04998" w:rsidRDefault="00C911C6" w:rsidP="00E827C3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935FC" w14:textId="77777777" w:rsidR="00C911C6" w:rsidRPr="00E04998" w:rsidRDefault="00C911C6" w:rsidP="00E827C3">
            <w:pPr>
              <w:spacing w:after="0" w:line="360" w:lineRule="exact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E8EE6B" w14:textId="77777777" w:rsidR="00C911C6" w:rsidRPr="00E04998" w:rsidRDefault="00C911C6" w:rsidP="00E827C3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  <w:tr w:rsidR="00C911C6" w:rsidRPr="00E04998" w14:paraId="7F0878A2" w14:textId="77777777" w:rsidTr="00C911C6">
        <w:trPr>
          <w:trHeight w:val="4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93C435" w14:textId="77777777" w:rsidR="00C911C6" w:rsidRPr="00E04998" w:rsidRDefault="00C911C6" w:rsidP="00E827C3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AF6ED" w14:textId="77777777" w:rsidR="00C911C6" w:rsidRPr="00E04998" w:rsidRDefault="00C911C6" w:rsidP="00E827C3">
            <w:pPr>
              <w:spacing w:after="0" w:line="360" w:lineRule="exact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3FBB7D" w14:textId="77777777" w:rsidR="00C911C6" w:rsidRPr="00E04998" w:rsidRDefault="00C911C6" w:rsidP="00E827C3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  <w:tr w:rsidR="00C911C6" w:rsidRPr="00E04998" w14:paraId="566221A3" w14:textId="77777777" w:rsidTr="00C911C6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08D0F9" w14:textId="77777777" w:rsidR="00C911C6" w:rsidRPr="00E04998" w:rsidRDefault="00C911C6" w:rsidP="00E827C3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58626" w14:textId="77777777" w:rsidR="00C911C6" w:rsidRPr="00E04998" w:rsidRDefault="00C911C6" w:rsidP="00E827C3">
            <w:pPr>
              <w:spacing w:after="0" w:line="360" w:lineRule="exact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38214B" w14:textId="77777777" w:rsidR="00C911C6" w:rsidRPr="00E04998" w:rsidRDefault="00C911C6" w:rsidP="00E827C3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  <w:tr w:rsidR="00C911C6" w:rsidRPr="00E04998" w14:paraId="1E7BBBDC" w14:textId="77777777" w:rsidTr="00C911C6">
        <w:trPr>
          <w:trHeight w:val="2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B14E66" w14:textId="77777777" w:rsidR="00C911C6" w:rsidRPr="00E04998" w:rsidRDefault="00C911C6" w:rsidP="00E827C3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94CE9" w14:textId="77777777" w:rsidR="00C911C6" w:rsidRPr="00E04998" w:rsidRDefault="00C911C6" w:rsidP="00E827C3">
            <w:pPr>
              <w:spacing w:after="0" w:line="360" w:lineRule="exact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A866C6" w14:textId="77777777" w:rsidR="00C911C6" w:rsidRPr="00E04998" w:rsidRDefault="00C911C6" w:rsidP="00E827C3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  <w:tr w:rsidR="00C911C6" w:rsidRPr="00E04998" w14:paraId="6F86EC58" w14:textId="77777777" w:rsidTr="00C911C6">
        <w:trPr>
          <w:trHeight w:val="26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E29934" w14:textId="77777777" w:rsidR="00C911C6" w:rsidRPr="00E04998" w:rsidRDefault="00C911C6" w:rsidP="00E827C3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C0ECD" w14:textId="77777777" w:rsidR="00C911C6" w:rsidRPr="00E04998" w:rsidRDefault="00C911C6" w:rsidP="00E827C3">
            <w:pPr>
              <w:spacing w:after="0" w:line="360" w:lineRule="exact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7076B6" w14:textId="77777777" w:rsidR="00C911C6" w:rsidRPr="00E04998" w:rsidRDefault="00C911C6" w:rsidP="00E827C3">
            <w:pPr>
              <w:spacing w:after="0" w:line="360" w:lineRule="exac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212756FC" w14:textId="720CCBE9" w:rsidR="009343BC" w:rsidRPr="00C87C00" w:rsidRDefault="009343BC" w:rsidP="009343BC">
      <w:pPr>
        <w:rPr>
          <w:rFonts w:eastAsiaTheme="majorEastAsia" w:cstheme="minorHAnsi"/>
          <w:bCs/>
          <w:sz w:val="24"/>
          <w:szCs w:val="28"/>
        </w:rPr>
      </w:pPr>
    </w:p>
    <w:p w14:paraId="6FF7AD24" w14:textId="2BF72786" w:rsidR="00C87C00" w:rsidRDefault="00C87C00" w:rsidP="00C87C00">
      <w:pPr>
        <w:jc w:val="center"/>
        <w:rPr>
          <w:rFonts w:eastAsiaTheme="majorEastAsia" w:cstheme="minorHAnsi"/>
          <w:b/>
          <w:bCs/>
          <w:sz w:val="28"/>
          <w:szCs w:val="28"/>
        </w:rPr>
      </w:pPr>
      <w:r w:rsidRPr="00AD00EC">
        <w:rPr>
          <w:rFonts w:cstheme="minorHAnsi"/>
          <w:noProof/>
          <w:sz w:val="24"/>
          <w:szCs w:val="24"/>
          <w:shd w:val="clear" w:color="auto" w:fill="DEEAF6" w:themeFill="accent5" w:themeFillTint="33"/>
          <w:lang w:eastAsia="pt-BR"/>
        </w:rPr>
        <w:lastRenderedPageBreak/>
        <w:drawing>
          <wp:inline distT="0" distB="0" distL="0" distR="0" wp14:anchorId="43B40631" wp14:editId="6C5E4D5B">
            <wp:extent cx="3971700" cy="2390775"/>
            <wp:effectExtent l="19050" t="19050" r="10160" b="9525"/>
            <wp:docPr id="38" name="Imagem 38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8F9A6F" w14:textId="77777777" w:rsidR="009343BC" w:rsidRDefault="009343BC">
      <w:pPr>
        <w:rPr>
          <w:rFonts w:eastAsiaTheme="majorEastAsia" w:cstheme="minorHAnsi"/>
          <w:b/>
          <w:bCs/>
          <w:sz w:val="28"/>
          <w:szCs w:val="28"/>
        </w:rPr>
      </w:pPr>
      <w:r>
        <w:rPr>
          <w:rFonts w:eastAsiaTheme="majorEastAsia" w:cstheme="minorHAnsi"/>
          <w:b/>
          <w:bCs/>
          <w:sz w:val="28"/>
          <w:szCs w:val="28"/>
        </w:rPr>
        <w:br w:type="page"/>
      </w:r>
    </w:p>
    <w:p w14:paraId="539AA00D" w14:textId="79086377" w:rsidR="0010466F" w:rsidRPr="000F78D5" w:rsidRDefault="00944892" w:rsidP="000F78D5">
      <w:pPr>
        <w:pStyle w:val="Ttulo1"/>
        <w:pBdr>
          <w:bottom w:val="thickThinSmallGap" w:sz="24" w:space="2" w:color="D0CECE" w:themeColor="background2" w:themeShade="E6"/>
        </w:pBdr>
        <w:spacing w:before="240" w:after="240" w:line="360" w:lineRule="exact"/>
        <w:jc w:val="both"/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</w:pPr>
      <w:bookmarkStart w:id="73" w:name="_Toc235454619"/>
      <w:r w:rsidRPr="000F78D5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  <w:lastRenderedPageBreak/>
        <w:t>8</w:t>
      </w:r>
      <w:r w:rsidR="0010466F" w:rsidRPr="000F78D5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  <w:t>. INDICADORES E MÉTRICAS INSTITUCIONAIS</w:t>
      </w:r>
      <w:bookmarkEnd w:id="73"/>
    </w:p>
    <w:p w14:paraId="06E532A0" w14:textId="6729555E" w:rsidR="005C63C9" w:rsidRPr="00FB6C7C" w:rsidRDefault="00944892" w:rsidP="005C63C9">
      <w:pPr>
        <w:pStyle w:val="Ttulo2"/>
        <w:spacing w:after="12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74" w:name="_Toc235454620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8</w:t>
      </w:r>
      <w:r w:rsidR="005C63C9" w:rsidRPr="00FB6C7C">
        <w:rPr>
          <w:rFonts w:asciiTheme="minorHAnsi" w:hAnsiTheme="minorHAnsi" w:cstheme="minorHAnsi"/>
          <w:b/>
          <w:bCs/>
          <w:color w:val="auto"/>
          <w:sz w:val="28"/>
          <w:szCs w:val="28"/>
        </w:rPr>
        <w:t>.</w:t>
      </w:r>
      <w:r w:rsidR="00F00B5D" w:rsidRPr="00FB6C7C">
        <w:rPr>
          <w:rFonts w:asciiTheme="minorHAnsi" w:hAnsiTheme="minorHAnsi" w:cstheme="minorHAnsi"/>
          <w:b/>
          <w:bCs/>
          <w:color w:val="auto"/>
          <w:sz w:val="28"/>
          <w:szCs w:val="28"/>
        </w:rPr>
        <w:t>1</w:t>
      </w:r>
      <w:r w:rsidR="005C63C9" w:rsidRPr="00FB6C7C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Índice de Alcance das Metas Estratégicas</w:t>
      </w:r>
      <w:bookmarkEnd w:id="74"/>
    </w:p>
    <w:p w14:paraId="59E89F40" w14:textId="77777777" w:rsidR="005C63C9" w:rsidRPr="00AD00EC" w:rsidRDefault="005C63C9" w:rsidP="005C63C9">
      <w:pPr>
        <w:jc w:val="center"/>
        <w:rPr>
          <w:rFonts w:cstheme="minorHAnsi"/>
          <w:sz w:val="24"/>
          <w:szCs w:val="24"/>
        </w:rPr>
      </w:pPr>
      <w:r w:rsidRPr="00AD00EC">
        <w:rPr>
          <w:rFonts w:cstheme="minorHAnsi"/>
          <w:noProof/>
          <w:sz w:val="24"/>
          <w:szCs w:val="24"/>
          <w:shd w:val="clear" w:color="auto" w:fill="DEEAF6" w:themeFill="accent5" w:themeFillTint="33"/>
          <w:lang w:eastAsia="pt-BR"/>
        </w:rPr>
        <w:drawing>
          <wp:inline distT="0" distB="0" distL="0" distR="0" wp14:anchorId="5E9BDE22" wp14:editId="1CA5A934">
            <wp:extent cx="3971700" cy="2390775"/>
            <wp:effectExtent l="19050" t="19050" r="10160" b="9525"/>
            <wp:docPr id="48" name="Imagem 48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323E94" w14:textId="77777777" w:rsidR="005C63C9" w:rsidRPr="00AD00EC" w:rsidRDefault="005C63C9" w:rsidP="005C63C9">
      <w:pPr>
        <w:jc w:val="both"/>
        <w:rPr>
          <w:rFonts w:cstheme="minorHAnsi"/>
          <w:b/>
          <w:bCs/>
          <w:sz w:val="24"/>
          <w:szCs w:val="24"/>
        </w:rPr>
      </w:pPr>
      <w:r w:rsidRPr="00AD00EC">
        <w:rPr>
          <w:rFonts w:cstheme="minorHAnsi"/>
          <w:b/>
          <w:bCs/>
          <w:sz w:val="24"/>
          <w:szCs w:val="24"/>
          <w:u w:val="single"/>
        </w:rPr>
        <w:t>Análise geral</w:t>
      </w:r>
      <w:r w:rsidRPr="00AD00EC">
        <w:rPr>
          <w:rFonts w:cstheme="minorHAnsi"/>
          <w:b/>
          <w:bCs/>
          <w:sz w:val="24"/>
          <w:szCs w:val="24"/>
        </w:rPr>
        <w:t xml:space="preserve">: </w:t>
      </w:r>
    </w:p>
    <w:p w14:paraId="3E9795EC" w14:textId="77777777" w:rsidR="005C63C9" w:rsidRPr="00783EF2" w:rsidRDefault="005C63C9" w:rsidP="005C63C9">
      <w:pPr>
        <w:jc w:val="both"/>
        <w:rPr>
          <w:rFonts w:cstheme="minorHAnsi"/>
          <w:bCs/>
          <w:sz w:val="24"/>
          <w:szCs w:val="24"/>
        </w:rPr>
      </w:pPr>
      <w:proofErr w:type="spellStart"/>
      <w:r w:rsidRPr="00783EF2">
        <w:rPr>
          <w:rFonts w:cstheme="minorHAnsi"/>
          <w:bCs/>
          <w:sz w:val="24"/>
          <w:szCs w:val="24"/>
        </w:rPr>
        <w:t>xxxxxxxx</w:t>
      </w:r>
      <w:proofErr w:type="spellEnd"/>
    </w:p>
    <w:p w14:paraId="3F2EFEF1" w14:textId="622A8C61" w:rsidR="005C63C9" w:rsidRPr="00AD00EC" w:rsidRDefault="005C63C9" w:rsidP="005C63C9">
      <w:pPr>
        <w:rPr>
          <w:rFonts w:cstheme="minorHAnsi"/>
          <w:sz w:val="24"/>
          <w:szCs w:val="24"/>
        </w:rPr>
      </w:pPr>
    </w:p>
    <w:p w14:paraId="7A219E44" w14:textId="629EA096" w:rsidR="00733743" w:rsidRPr="00B67C37" w:rsidRDefault="00944892" w:rsidP="00733743">
      <w:pPr>
        <w:pStyle w:val="Ttulo2"/>
        <w:spacing w:after="12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75" w:name="_Toc235454621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8</w:t>
      </w:r>
      <w:r w:rsidR="00733743" w:rsidRPr="00B67C37">
        <w:rPr>
          <w:rFonts w:asciiTheme="minorHAnsi" w:hAnsiTheme="minorHAnsi" w:cstheme="minorHAnsi"/>
          <w:b/>
          <w:bCs/>
          <w:color w:val="auto"/>
          <w:sz w:val="28"/>
          <w:szCs w:val="28"/>
        </w:rPr>
        <w:t>.</w:t>
      </w:r>
      <w:r w:rsidR="00F00B5D" w:rsidRPr="00B67C37">
        <w:rPr>
          <w:rFonts w:asciiTheme="minorHAnsi" w:hAnsiTheme="minorHAnsi" w:cstheme="minorHAnsi"/>
          <w:b/>
          <w:bCs/>
          <w:color w:val="auto"/>
          <w:sz w:val="28"/>
          <w:szCs w:val="28"/>
        </w:rPr>
        <w:t>2</w:t>
      </w:r>
      <w:r w:rsidR="00733743" w:rsidRPr="00B67C37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Índice de Transparência</w:t>
      </w:r>
      <w:bookmarkEnd w:id="75"/>
    </w:p>
    <w:p w14:paraId="76C18033" w14:textId="77777777" w:rsidR="00733743" w:rsidRPr="00AD00EC" w:rsidRDefault="00733743" w:rsidP="00733743">
      <w:pPr>
        <w:jc w:val="center"/>
        <w:rPr>
          <w:rFonts w:cstheme="minorHAnsi"/>
          <w:sz w:val="24"/>
          <w:szCs w:val="24"/>
        </w:rPr>
      </w:pPr>
      <w:r w:rsidRPr="00AD00EC">
        <w:rPr>
          <w:rFonts w:cstheme="minorHAnsi"/>
          <w:noProof/>
          <w:sz w:val="24"/>
          <w:szCs w:val="24"/>
          <w:shd w:val="clear" w:color="auto" w:fill="DEEAF6" w:themeFill="accent5" w:themeFillTint="33"/>
          <w:lang w:eastAsia="pt-BR"/>
        </w:rPr>
        <w:drawing>
          <wp:inline distT="0" distB="0" distL="0" distR="0" wp14:anchorId="33A0933B" wp14:editId="323CFDAD">
            <wp:extent cx="3971700" cy="2390775"/>
            <wp:effectExtent l="19050" t="19050" r="10160" b="9525"/>
            <wp:docPr id="14" name="Imagem 14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601B23" w14:textId="77777777" w:rsidR="00733743" w:rsidRPr="00AD00EC" w:rsidRDefault="00733743" w:rsidP="00733743">
      <w:pPr>
        <w:jc w:val="both"/>
        <w:rPr>
          <w:rFonts w:cstheme="minorHAnsi"/>
          <w:b/>
          <w:bCs/>
          <w:sz w:val="24"/>
          <w:szCs w:val="24"/>
        </w:rPr>
      </w:pPr>
      <w:r w:rsidRPr="00AD00EC">
        <w:rPr>
          <w:rFonts w:cstheme="minorHAnsi"/>
          <w:b/>
          <w:bCs/>
          <w:sz w:val="24"/>
          <w:szCs w:val="24"/>
          <w:u w:val="single"/>
        </w:rPr>
        <w:t>Análise geral</w:t>
      </w:r>
      <w:r w:rsidRPr="00AD00EC">
        <w:rPr>
          <w:rFonts w:cstheme="minorHAnsi"/>
          <w:b/>
          <w:bCs/>
          <w:sz w:val="24"/>
          <w:szCs w:val="24"/>
        </w:rPr>
        <w:t xml:space="preserve">: </w:t>
      </w:r>
    </w:p>
    <w:p w14:paraId="19FDFC3D" w14:textId="77777777" w:rsidR="00733743" w:rsidRPr="00783EF2" w:rsidRDefault="00733743" w:rsidP="00733743">
      <w:pPr>
        <w:jc w:val="both"/>
        <w:rPr>
          <w:rFonts w:cstheme="minorHAnsi"/>
          <w:bCs/>
          <w:sz w:val="24"/>
          <w:szCs w:val="24"/>
        </w:rPr>
      </w:pPr>
      <w:proofErr w:type="spellStart"/>
      <w:r w:rsidRPr="00783EF2">
        <w:rPr>
          <w:rFonts w:cstheme="minorHAnsi"/>
          <w:bCs/>
          <w:sz w:val="24"/>
          <w:szCs w:val="24"/>
        </w:rPr>
        <w:t>xxxxxxxx</w:t>
      </w:r>
      <w:proofErr w:type="spellEnd"/>
    </w:p>
    <w:p w14:paraId="1F023B10" w14:textId="77777777" w:rsidR="00733743" w:rsidRPr="00AD00EC" w:rsidRDefault="00733743" w:rsidP="00733743">
      <w:pPr>
        <w:rPr>
          <w:rFonts w:cstheme="minorHAnsi"/>
          <w:sz w:val="24"/>
          <w:szCs w:val="24"/>
        </w:rPr>
      </w:pPr>
    </w:p>
    <w:p w14:paraId="7F2A7B5B" w14:textId="6AB26FB6" w:rsidR="00733743" w:rsidRPr="00B67C37" w:rsidRDefault="00944892" w:rsidP="00733743">
      <w:pPr>
        <w:pStyle w:val="Ttulo2"/>
        <w:spacing w:after="12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76" w:name="_Toc235454622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8</w:t>
      </w:r>
      <w:r w:rsidR="00733743" w:rsidRPr="00B67C37">
        <w:rPr>
          <w:rFonts w:asciiTheme="minorHAnsi" w:hAnsiTheme="minorHAnsi" w:cstheme="minorHAnsi"/>
          <w:b/>
          <w:bCs/>
          <w:color w:val="auto"/>
          <w:sz w:val="28"/>
          <w:szCs w:val="28"/>
        </w:rPr>
        <w:t>.</w:t>
      </w:r>
      <w:r w:rsidR="00F00B5D" w:rsidRPr="00B67C37">
        <w:rPr>
          <w:rFonts w:asciiTheme="minorHAnsi" w:hAnsiTheme="minorHAnsi" w:cstheme="minorHAnsi"/>
          <w:b/>
          <w:bCs/>
          <w:color w:val="auto"/>
          <w:sz w:val="28"/>
          <w:szCs w:val="28"/>
        </w:rPr>
        <w:t>3</w:t>
      </w:r>
      <w:r w:rsidR="00733743" w:rsidRPr="00B67C37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Índice de Desempenho no Prêmio CNJ de Qualidade</w:t>
      </w:r>
      <w:bookmarkEnd w:id="76"/>
    </w:p>
    <w:p w14:paraId="1BCB4D2B" w14:textId="77777777" w:rsidR="00733743" w:rsidRPr="00AD00EC" w:rsidRDefault="00733743" w:rsidP="00733743">
      <w:pPr>
        <w:jc w:val="center"/>
        <w:rPr>
          <w:rFonts w:cstheme="minorHAnsi"/>
          <w:sz w:val="24"/>
          <w:szCs w:val="24"/>
        </w:rPr>
      </w:pPr>
      <w:r w:rsidRPr="00AD00EC">
        <w:rPr>
          <w:rFonts w:cstheme="minorHAnsi"/>
          <w:noProof/>
          <w:sz w:val="24"/>
          <w:szCs w:val="24"/>
          <w:shd w:val="clear" w:color="auto" w:fill="DEEAF6" w:themeFill="accent5" w:themeFillTint="33"/>
          <w:lang w:eastAsia="pt-BR"/>
        </w:rPr>
        <w:drawing>
          <wp:inline distT="0" distB="0" distL="0" distR="0" wp14:anchorId="210162C4" wp14:editId="4D36B931">
            <wp:extent cx="3971700" cy="2390775"/>
            <wp:effectExtent l="19050" t="19050" r="10160" b="9525"/>
            <wp:docPr id="34" name="Imagem 34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5C2EE1" w14:textId="77777777" w:rsidR="00733743" w:rsidRPr="00AD00EC" w:rsidRDefault="00733743" w:rsidP="00733743">
      <w:pPr>
        <w:jc w:val="both"/>
        <w:rPr>
          <w:rFonts w:cstheme="minorHAnsi"/>
          <w:b/>
          <w:bCs/>
          <w:sz w:val="24"/>
          <w:szCs w:val="24"/>
        </w:rPr>
      </w:pPr>
      <w:r w:rsidRPr="00AD00EC">
        <w:rPr>
          <w:rFonts w:cstheme="minorHAnsi"/>
          <w:b/>
          <w:bCs/>
          <w:sz w:val="24"/>
          <w:szCs w:val="24"/>
          <w:u w:val="single"/>
        </w:rPr>
        <w:t>Análise geral</w:t>
      </w:r>
      <w:r w:rsidRPr="00AD00EC">
        <w:rPr>
          <w:rFonts w:cstheme="minorHAnsi"/>
          <w:b/>
          <w:bCs/>
          <w:sz w:val="24"/>
          <w:szCs w:val="24"/>
        </w:rPr>
        <w:t xml:space="preserve">: </w:t>
      </w:r>
    </w:p>
    <w:p w14:paraId="287F59C9" w14:textId="77777777" w:rsidR="00733743" w:rsidRPr="00783EF2" w:rsidRDefault="00733743" w:rsidP="00733743">
      <w:pPr>
        <w:jc w:val="both"/>
        <w:rPr>
          <w:rFonts w:cstheme="minorHAnsi"/>
          <w:bCs/>
          <w:sz w:val="24"/>
          <w:szCs w:val="24"/>
        </w:rPr>
      </w:pPr>
      <w:proofErr w:type="spellStart"/>
      <w:r w:rsidRPr="00783EF2">
        <w:rPr>
          <w:rFonts w:cstheme="minorHAnsi"/>
          <w:bCs/>
          <w:sz w:val="24"/>
          <w:szCs w:val="24"/>
        </w:rPr>
        <w:t>xxxxxxxx</w:t>
      </w:r>
      <w:proofErr w:type="spellEnd"/>
    </w:p>
    <w:p w14:paraId="4B495785" w14:textId="77777777" w:rsidR="006315C9" w:rsidRPr="00AD00EC" w:rsidRDefault="006315C9" w:rsidP="006315C9">
      <w:pPr>
        <w:rPr>
          <w:rFonts w:cstheme="minorHAnsi"/>
          <w:sz w:val="24"/>
          <w:szCs w:val="24"/>
        </w:rPr>
      </w:pPr>
    </w:p>
    <w:p w14:paraId="60F0C6CA" w14:textId="5AE15215" w:rsidR="00954DC1" w:rsidRPr="00B67C37" w:rsidRDefault="00944892" w:rsidP="00954DC1">
      <w:pPr>
        <w:pStyle w:val="Ttulo2"/>
        <w:spacing w:after="12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77" w:name="_Toc235454623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8</w:t>
      </w:r>
      <w:r w:rsidR="00954DC1" w:rsidRPr="00B67C37">
        <w:rPr>
          <w:rFonts w:asciiTheme="minorHAnsi" w:hAnsiTheme="minorHAnsi" w:cstheme="minorHAnsi"/>
          <w:b/>
          <w:bCs/>
          <w:color w:val="auto"/>
          <w:sz w:val="28"/>
          <w:szCs w:val="28"/>
        </w:rPr>
        <w:t>.</w:t>
      </w:r>
      <w:r w:rsidR="00552BF3">
        <w:rPr>
          <w:rFonts w:asciiTheme="minorHAnsi" w:hAnsiTheme="minorHAnsi" w:cstheme="minorHAnsi"/>
          <w:b/>
          <w:bCs/>
          <w:color w:val="auto"/>
          <w:sz w:val="28"/>
          <w:szCs w:val="28"/>
        </w:rPr>
        <w:t>4</w:t>
      </w:r>
      <w:r w:rsidR="00954DC1" w:rsidRPr="00B67C37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Acervo de Rotinas Administrativas (RAD</w:t>
      </w:r>
      <w:r w:rsidR="00BA1CC4">
        <w:rPr>
          <w:rFonts w:asciiTheme="minorHAnsi" w:hAnsiTheme="minorHAnsi" w:cstheme="minorHAnsi"/>
          <w:b/>
          <w:bCs/>
          <w:color w:val="auto"/>
          <w:sz w:val="28"/>
          <w:szCs w:val="28"/>
        </w:rPr>
        <w:t>S</w:t>
      </w:r>
      <w:r w:rsidR="00954DC1" w:rsidRPr="00B67C37">
        <w:rPr>
          <w:rFonts w:asciiTheme="minorHAnsi" w:hAnsiTheme="minorHAnsi" w:cstheme="minorHAnsi"/>
          <w:b/>
          <w:bCs/>
          <w:color w:val="auto"/>
          <w:sz w:val="28"/>
          <w:szCs w:val="28"/>
        </w:rPr>
        <w:t>)</w:t>
      </w:r>
      <w:bookmarkEnd w:id="77"/>
      <w:r w:rsidR="00954DC1" w:rsidRPr="00B67C37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</w:p>
    <w:p w14:paraId="1007261A" w14:textId="77777777" w:rsidR="00954DC1" w:rsidRPr="00AD00EC" w:rsidRDefault="00954DC1" w:rsidP="00954DC1">
      <w:pPr>
        <w:jc w:val="center"/>
        <w:rPr>
          <w:rFonts w:cstheme="minorHAnsi"/>
          <w:sz w:val="24"/>
          <w:szCs w:val="24"/>
        </w:rPr>
      </w:pPr>
      <w:r w:rsidRPr="00AD00EC">
        <w:rPr>
          <w:rFonts w:cstheme="minorHAnsi"/>
          <w:noProof/>
          <w:sz w:val="24"/>
          <w:szCs w:val="24"/>
          <w:shd w:val="clear" w:color="auto" w:fill="DEEAF6" w:themeFill="accent5" w:themeFillTint="33"/>
          <w:lang w:eastAsia="pt-BR"/>
        </w:rPr>
        <w:drawing>
          <wp:inline distT="0" distB="0" distL="0" distR="0" wp14:anchorId="2A3C3D9B" wp14:editId="641431C2">
            <wp:extent cx="3971700" cy="2390775"/>
            <wp:effectExtent l="19050" t="19050" r="10160" b="9525"/>
            <wp:docPr id="50" name="Imagem 50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4D6A70" w14:textId="77777777" w:rsidR="00954DC1" w:rsidRPr="00AD00EC" w:rsidRDefault="00954DC1" w:rsidP="00954DC1">
      <w:pPr>
        <w:jc w:val="both"/>
        <w:rPr>
          <w:rFonts w:cstheme="minorHAnsi"/>
          <w:b/>
          <w:bCs/>
          <w:sz w:val="24"/>
          <w:szCs w:val="24"/>
        </w:rPr>
      </w:pPr>
      <w:r w:rsidRPr="00AD00EC">
        <w:rPr>
          <w:rFonts w:cstheme="minorHAnsi"/>
          <w:b/>
          <w:bCs/>
          <w:sz w:val="24"/>
          <w:szCs w:val="24"/>
          <w:u w:val="single"/>
        </w:rPr>
        <w:t>Análise geral</w:t>
      </w:r>
      <w:r w:rsidRPr="00AD00EC">
        <w:rPr>
          <w:rFonts w:cstheme="minorHAnsi"/>
          <w:b/>
          <w:bCs/>
          <w:sz w:val="24"/>
          <w:szCs w:val="24"/>
        </w:rPr>
        <w:t xml:space="preserve">: </w:t>
      </w:r>
    </w:p>
    <w:p w14:paraId="1DF95755" w14:textId="77777777" w:rsidR="00954DC1" w:rsidRPr="00783EF2" w:rsidRDefault="00954DC1" w:rsidP="00954DC1">
      <w:pPr>
        <w:jc w:val="both"/>
        <w:rPr>
          <w:rFonts w:cstheme="minorHAnsi"/>
          <w:bCs/>
          <w:sz w:val="24"/>
          <w:szCs w:val="24"/>
        </w:rPr>
      </w:pPr>
      <w:proofErr w:type="spellStart"/>
      <w:r w:rsidRPr="00783EF2">
        <w:rPr>
          <w:rFonts w:cstheme="minorHAnsi"/>
          <w:bCs/>
          <w:sz w:val="24"/>
          <w:szCs w:val="24"/>
        </w:rPr>
        <w:t>xxxxxxxx</w:t>
      </w:r>
      <w:proofErr w:type="spellEnd"/>
    </w:p>
    <w:p w14:paraId="40A2379C" w14:textId="77777777" w:rsidR="00954DC1" w:rsidRPr="00AD00EC" w:rsidRDefault="00954DC1" w:rsidP="00954DC1">
      <w:pPr>
        <w:rPr>
          <w:rFonts w:cstheme="minorHAnsi"/>
          <w:sz w:val="24"/>
          <w:szCs w:val="24"/>
        </w:rPr>
      </w:pPr>
    </w:p>
    <w:p w14:paraId="270BA27E" w14:textId="1C39D2E6" w:rsidR="00954DC1" w:rsidRPr="00B67C37" w:rsidRDefault="00944892" w:rsidP="00954DC1">
      <w:pPr>
        <w:pStyle w:val="Ttulo2"/>
        <w:spacing w:after="12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78" w:name="_Toc235454624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8</w:t>
      </w:r>
      <w:r w:rsidR="00954DC1" w:rsidRPr="00B67C37">
        <w:rPr>
          <w:rFonts w:asciiTheme="minorHAnsi" w:hAnsiTheme="minorHAnsi" w:cstheme="minorHAnsi"/>
          <w:b/>
          <w:bCs/>
          <w:color w:val="auto"/>
          <w:sz w:val="28"/>
          <w:szCs w:val="28"/>
        </w:rPr>
        <w:t>.</w:t>
      </w:r>
      <w:r w:rsidR="00552BF3">
        <w:rPr>
          <w:rFonts w:asciiTheme="minorHAnsi" w:hAnsiTheme="minorHAnsi" w:cstheme="minorHAnsi"/>
          <w:b/>
          <w:bCs/>
          <w:color w:val="auto"/>
          <w:sz w:val="28"/>
          <w:szCs w:val="28"/>
        </w:rPr>
        <w:t>5</w:t>
      </w:r>
      <w:r w:rsidR="00954DC1" w:rsidRPr="00B67C37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="00BA1CC4" w:rsidRPr="00BA1CC4">
        <w:rPr>
          <w:rFonts w:asciiTheme="minorHAnsi" w:hAnsiTheme="minorHAnsi" w:cstheme="minorHAnsi"/>
          <w:b/>
          <w:bCs/>
          <w:color w:val="auto"/>
          <w:sz w:val="28"/>
          <w:szCs w:val="28"/>
        </w:rPr>
        <w:t>Implementação do Novo Modelo de RAD</w:t>
      </w:r>
      <w:bookmarkEnd w:id="78"/>
    </w:p>
    <w:p w14:paraId="0465832F" w14:textId="77777777" w:rsidR="00954DC1" w:rsidRPr="00AD00EC" w:rsidRDefault="00954DC1" w:rsidP="00954DC1">
      <w:pPr>
        <w:jc w:val="center"/>
        <w:rPr>
          <w:rFonts w:cstheme="minorHAnsi"/>
          <w:sz w:val="24"/>
          <w:szCs w:val="24"/>
        </w:rPr>
      </w:pPr>
      <w:r w:rsidRPr="00AD00EC">
        <w:rPr>
          <w:rFonts w:cstheme="minorHAnsi"/>
          <w:noProof/>
          <w:sz w:val="24"/>
          <w:szCs w:val="24"/>
          <w:shd w:val="clear" w:color="auto" w:fill="DEEAF6" w:themeFill="accent5" w:themeFillTint="33"/>
          <w:lang w:eastAsia="pt-BR"/>
        </w:rPr>
        <w:drawing>
          <wp:inline distT="0" distB="0" distL="0" distR="0" wp14:anchorId="04B88F60" wp14:editId="376106F4">
            <wp:extent cx="3971700" cy="2390775"/>
            <wp:effectExtent l="19050" t="19050" r="10160" b="9525"/>
            <wp:docPr id="51" name="Imagem 51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665985" w14:textId="77777777" w:rsidR="00954DC1" w:rsidRPr="00AD00EC" w:rsidRDefault="00954DC1" w:rsidP="00954DC1">
      <w:pPr>
        <w:jc w:val="both"/>
        <w:rPr>
          <w:rFonts w:cstheme="minorHAnsi"/>
          <w:b/>
          <w:bCs/>
          <w:sz w:val="24"/>
          <w:szCs w:val="24"/>
        </w:rPr>
      </w:pPr>
      <w:r w:rsidRPr="00AD00EC">
        <w:rPr>
          <w:rFonts w:cstheme="minorHAnsi"/>
          <w:b/>
          <w:bCs/>
          <w:sz w:val="24"/>
          <w:szCs w:val="24"/>
          <w:u w:val="single"/>
        </w:rPr>
        <w:t>Análise geral</w:t>
      </w:r>
      <w:r w:rsidRPr="00AD00EC">
        <w:rPr>
          <w:rFonts w:cstheme="minorHAnsi"/>
          <w:b/>
          <w:bCs/>
          <w:sz w:val="24"/>
          <w:szCs w:val="24"/>
        </w:rPr>
        <w:t xml:space="preserve">: </w:t>
      </w:r>
    </w:p>
    <w:p w14:paraId="02852D0B" w14:textId="77777777" w:rsidR="00954DC1" w:rsidRPr="00783EF2" w:rsidRDefault="00954DC1" w:rsidP="00954DC1">
      <w:pPr>
        <w:jc w:val="both"/>
        <w:rPr>
          <w:rFonts w:cstheme="minorHAnsi"/>
          <w:bCs/>
          <w:sz w:val="24"/>
          <w:szCs w:val="24"/>
        </w:rPr>
      </w:pPr>
      <w:proofErr w:type="spellStart"/>
      <w:r w:rsidRPr="00783EF2">
        <w:rPr>
          <w:rFonts w:cstheme="minorHAnsi"/>
          <w:bCs/>
          <w:sz w:val="24"/>
          <w:szCs w:val="24"/>
        </w:rPr>
        <w:t>xxxxxxxx</w:t>
      </w:r>
      <w:proofErr w:type="spellEnd"/>
    </w:p>
    <w:p w14:paraId="7206AA1A" w14:textId="77777777" w:rsidR="00954DC1" w:rsidRPr="00AD00EC" w:rsidRDefault="00954DC1" w:rsidP="00954DC1">
      <w:pPr>
        <w:rPr>
          <w:rFonts w:cstheme="minorHAnsi"/>
          <w:sz w:val="24"/>
          <w:szCs w:val="24"/>
        </w:rPr>
      </w:pPr>
    </w:p>
    <w:p w14:paraId="5D69CEA5" w14:textId="77777777" w:rsidR="00BA1CC4" w:rsidRDefault="00944892" w:rsidP="00BA1CC4">
      <w:pPr>
        <w:pStyle w:val="Ttulo2"/>
        <w:spacing w:before="80" w:after="12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79" w:name="_Toc235454625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8</w:t>
      </w:r>
      <w:r w:rsidR="00954DC1" w:rsidRPr="00B67C37">
        <w:rPr>
          <w:rFonts w:asciiTheme="minorHAnsi" w:hAnsiTheme="minorHAnsi" w:cstheme="minorHAnsi"/>
          <w:b/>
          <w:bCs/>
          <w:color w:val="auto"/>
          <w:sz w:val="28"/>
          <w:szCs w:val="28"/>
        </w:rPr>
        <w:t>.</w:t>
      </w:r>
      <w:r w:rsidR="00D46F7A">
        <w:rPr>
          <w:rFonts w:asciiTheme="minorHAnsi" w:hAnsiTheme="minorHAnsi" w:cstheme="minorHAnsi"/>
          <w:b/>
          <w:bCs/>
          <w:color w:val="auto"/>
          <w:sz w:val="28"/>
          <w:szCs w:val="28"/>
        </w:rPr>
        <w:t>6</w:t>
      </w:r>
      <w:r w:rsidR="00954DC1" w:rsidRPr="00B67C37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="00BA1CC4" w:rsidRPr="00BA1CC4">
        <w:rPr>
          <w:rFonts w:asciiTheme="minorHAnsi" w:hAnsiTheme="minorHAnsi" w:cstheme="minorHAnsi"/>
          <w:b/>
          <w:bCs/>
          <w:color w:val="auto"/>
          <w:sz w:val="28"/>
          <w:szCs w:val="28"/>
        </w:rPr>
        <w:t>Implementação do Modelo Basilar de Gestão (MBG)</w:t>
      </w:r>
      <w:bookmarkEnd w:id="79"/>
    </w:p>
    <w:p w14:paraId="2A291A1D" w14:textId="5C5D8EB9" w:rsidR="00954DC1" w:rsidRPr="00BA1CC4" w:rsidRDefault="00BA1CC4" w:rsidP="00BA1CC4">
      <w:pPr>
        <w:jc w:val="center"/>
      </w:pPr>
      <w:r w:rsidRPr="00AD00EC">
        <w:rPr>
          <w:rFonts w:cstheme="minorHAnsi"/>
          <w:noProof/>
          <w:sz w:val="24"/>
          <w:szCs w:val="24"/>
          <w:shd w:val="clear" w:color="auto" w:fill="DEEAF6" w:themeFill="accent5" w:themeFillTint="33"/>
          <w:lang w:eastAsia="pt-BR"/>
        </w:rPr>
        <w:drawing>
          <wp:inline distT="0" distB="0" distL="0" distR="0" wp14:anchorId="0C3944D9" wp14:editId="0C12F30E">
            <wp:extent cx="3971700" cy="2390775"/>
            <wp:effectExtent l="19050" t="19050" r="10160" b="9525"/>
            <wp:docPr id="1823500897" name="Imagem 1823500897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DB879B" w14:textId="77777777" w:rsidR="00954DC1" w:rsidRPr="00AD00EC" w:rsidRDefault="00954DC1" w:rsidP="00954DC1">
      <w:pPr>
        <w:jc w:val="both"/>
        <w:rPr>
          <w:rFonts w:cstheme="minorHAnsi"/>
          <w:b/>
          <w:bCs/>
          <w:sz w:val="24"/>
          <w:szCs w:val="24"/>
        </w:rPr>
      </w:pPr>
      <w:r w:rsidRPr="00AD00EC">
        <w:rPr>
          <w:rFonts w:cstheme="minorHAnsi"/>
          <w:b/>
          <w:bCs/>
          <w:sz w:val="24"/>
          <w:szCs w:val="24"/>
          <w:u w:val="single"/>
        </w:rPr>
        <w:t>Análise geral</w:t>
      </w:r>
      <w:r w:rsidRPr="00AD00EC">
        <w:rPr>
          <w:rFonts w:cstheme="minorHAnsi"/>
          <w:b/>
          <w:bCs/>
          <w:sz w:val="24"/>
          <w:szCs w:val="24"/>
        </w:rPr>
        <w:t xml:space="preserve">: </w:t>
      </w:r>
    </w:p>
    <w:p w14:paraId="51EDFA35" w14:textId="77777777" w:rsidR="00954DC1" w:rsidRPr="00783EF2" w:rsidRDefault="00954DC1" w:rsidP="00954DC1">
      <w:pPr>
        <w:jc w:val="both"/>
        <w:rPr>
          <w:rFonts w:cstheme="minorHAnsi"/>
          <w:bCs/>
          <w:sz w:val="24"/>
          <w:szCs w:val="24"/>
        </w:rPr>
      </w:pPr>
      <w:proofErr w:type="spellStart"/>
      <w:r w:rsidRPr="00783EF2">
        <w:rPr>
          <w:rFonts w:cstheme="minorHAnsi"/>
          <w:bCs/>
          <w:sz w:val="24"/>
          <w:szCs w:val="24"/>
        </w:rPr>
        <w:t>xxxxxxxx</w:t>
      </w:r>
      <w:proofErr w:type="spellEnd"/>
    </w:p>
    <w:p w14:paraId="31A4A63C" w14:textId="77777777" w:rsidR="00954DC1" w:rsidRPr="00AD00EC" w:rsidRDefault="00954DC1" w:rsidP="00954DC1">
      <w:pPr>
        <w:rPr>
          <w:rFonts w:cstheme="minorHAnsi"/>
          <w:sz w:val="24"/>
          <w:szCs w:val="24"/>
        </w:rPr>
      </w:pPr>
    </w:p>
    <w:p w14:paraId="61E73A3B" w14:textId="7EB1C811" w:rsidR="00D46F7A" w:rsidRDefault="00D46F7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18A9188" w14:textId="60C77C83" w:rsidR="0097645F" w:rsidRPr="00927BFD" w:rsidRDefault="00944892" w:rsidP="00927BFD">
      <w:pPr>
        <w:pStyle w:val="Ttulo1"/>
        <w:pBdr>
          <w:bottom w:val="thickThinSmallGap" w:sz="24" w:space="2" w:color="D0CECE" w:themeColor="background2" w:themeShade="E6"/>
        </w:pBdr>
        <w:spacing w:before="240" w:after="240" w:line="360" w:lineRule="exact"/>
        <w:jc w:val="both"/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</w:pPr>
      <w:bookmarkStart w:id="80" w:name="_Toc235454626"/>
      <w:r w:rsidRPr="00927BFD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  <w:lastRenderedPageBreak/>
        <w:t>9</w:t>
      </w:r>
      <w:r w:rsidR="0097645F" w:rsidRPr="00927BFD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  <w:t>. OUTRAS REALIZAÇÕES DA SGGIC</w:t>
      </w:r>
      <w:bookmarkEnd w:id="80"/>
    </w:p>
    <w:p w14:paraId="03AA3E61" w14:textId="51E43276" w:rsidR="00783EF2" w:rsidRPr="00783EF2" w:rsidRDefault="00783EF2" w:rsidP="00783EF2">
      <w:pPr>
        <w:jc w:val="both"/>
        <w:rPr>
          <w:rFonts w:eastAsiaTheme="minorHAnsi"/>
          <w:b/>
          <w:sz w:val="28"/>
          <w:szCs w:val="28"/>
        </w:rPr>
      </w:pPr>
      <w:r w:rsidRPr="00AF4A18">
        <w:rPr>
          <w:b/>
          <w:sz w:val="28"/>
          <w:szCs w:val="28"/>
        </w:rPr>
        <w:t>Secretaria Geral e Gabinete:</w:t>
      </w:r>
    </w:p>
    <w:p w14:paraId="34BE6991" w14:textId="0E115A3D" w:rsidR="0097645F" w:rsidRPr="00B67C37" w:rsidRDefault="0036054B" w:rsidP="0097645F">
      <w:pPr>
        <w:pStyle w:val="Ttulo2"/>
        <w:spacing w:after="12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81" w:name="_Toc235454627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9</w:t>
      </w:r>
      <w:r w:rsidR="0097645F" w:rsidRPr="00B67C37">
        <w:rPr>
          <w:rFonts w:asciiTheme="minorHAnsi" w:hAnsiTheme="minorHAnsi" w:cstheme="minorHAnsi"/>
          <w:b/>
          <w:bCs/>
          <w:color w:val="auto"/>
          <w:sz w:val="28"/>
          <w:szCs w:val="28"/>
        </w:rPr>
        <w:t>.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1</w:t>
      </w:r>
      <w:r w:rsidR="0097645F" w:rsidRPr="00B67C37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Gabinete</w:t>
      </w:r>
      <w:bookmarkEnd w:id="81"/>
    </w:p>
    <w:p w14:paraId="684D1EFF" w14:textId="1D9F29D0" w:rsidR="0097645F" w:rsidRPr="00783EF2" w:rsidRDefault="0097645F" w:rsidP="00783EF2">
      <w:pPr>
        <w:jc w:val="both"/>
        <w:rPr>
          <w:rFonts w:cstheme="minorHAnsi"/>
          <w:bCs/>
          <w:sz w:val="24"/>
          <w:szCs w:val="24"/>
        </w:rPr>
      </w:pPr>
      <w:proofErr w:type="spellStart"/>
      <w:r w:rsidRPr="00783EF2">
        <w:rPr>
          <w:rFonts w:cstheme="minorHAnsi"/>
          <w:bCs/>
          <w:sz w:val="24"/>
          <w:szCs w:val="24"/>
        </w:rPr>
        <w:t>xxxxxx</w:t>
      </w:r>
      <w:proofErr w:type="spellEnd"/>
    </w:p>
    <w:p w14:paraId="64427459" w14:textId="48F6F854" w:rsidR="000E14DD" w:rsidRPr="00AD00EC" w:rsidRDefault="000E14DD" w:rsidP="000E14DD">
      <w:pPr>
        <w:rPr>
          <w:rFonts w:cstheme="minorHAnsi"/>
          <w:sz w:val="24"/>
          <w:szCs w:val="24"/>
        </w:rPr>
      </w:pPr>
    </w:p>
    <w:p w14:paraId="2E904F24" w14:textId="31664002" w:rsidR="0097645F" w:rsidRPr="00B67C37" w:rsidRDefault="0036054B" w:rsidP="0097645F">
      <w:pPr>
        <w:pStyle w:val="Ttulo2"/>
        <w:spacing w:after="12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82" w:name="_Toc235454628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9</w:t>
      </w:r>
      <w:r w:rsidR="0097645F" w:rsidRPr="00B67C37">
        <w:rPr>
          <w:rFonts w:asciiTheme="minorHAnsi" w:hAnsiTheme="minorHAnsi" w:cstheme="minorHAnsi"/>
          <w:b/>
          <w:bCs/>
          <w:color w:val="auto"/>
          <w:sz w:val="28"/>
          <w:szCs w:val="28"/>
        </w:rPr>
        <w:t>.2 DEGEP</w:t>
      </w:r>
      <w:bookmarkEnd w:id="82"/>
    </w:p>
    <w:p w14:paraId="7138F0A4" w14:textId="77777777" w:rsidR="0097645F" w:rsidRPr="00783EF2" w:rsidRDefault="0097645F" w:rsidP="00783EF2">
      <w:pPr>
        <w:jc w:val="both"/>
        <w:rPr>
          <w:rFonts w:cstheme="minorHAnsi"/>
          <w:bCs/>
          <w:sz w:val="24"/>
          <w:szCs w:val="24"/>
        </w:rPr>
      </w:pPr>
      <w:proofErr w:type="spellStart"/>
      <w:r w:rsidRPr="00783EF2">
        <w:rPr>
          <w:rFonts w:cstheme="minorHAnsi"/>
          <w:bCs/>
          <w:sz w:val="24"/>
          <w:szCs w:val="24"/>
        </w:rPr>
        <w:t>xxxxxx</w:t>
      </w:r>
      <w:proofErr w:type="spellEnd"/>
    </w:p>
    <w:p w14:paraId="69CB14A5" w14:textId="2EE3FFCB" w:rsidR="000E14DD" w:rsidRPr="00AD00EC" w:rsidRDefault="000E14DD" w:rsidP="000E14DD">
      <w:pPr>
        <w:rPr>
          <w:rFonts w:cstheme="minorHAnsi"/>
          <w:sz w:val="24"/>
          <w:szCs w:val="24"/>
        </w:rPr>
      </w:pPr>
    </w:p>
    <w:p w14:paraId="6DC19021" w14:textId="76F577E1" w:rsidR="0097645F" w:rsidRPr="00B67C37" w:rsidRDefault="0036054B" w:rsidP="0097645F">
      <w:pPr>
        <w:pStyle w:val="Ttulo2"/>
        <w:spacing w:after="12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83" w:name="_Toc235454629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9</w:t>
      </w:r>
      <w:r w:rsidR="0097645F" w:rsidRPr="00B67C37">
        <w:rPr>
          <w:rFonts w:asciiTheme="minorHAnsi" w:hAnsiTheme="minorHAnsi" w:cstheme="minorHAnsi"/>
          <w:b/>
          <w:bCs/>
          <w:color w:val="auto"/>
          <w:sz w:val="28"/>
          <w:szCs w:val="28"/>
        </w:rPr>
        <w:t>.3 DE</w:t>
      </w:r>
      <w:r w:rsidR="000F78D5">
        <w:rPr>
          <w:rFonts w:asciiTheme="minorHAnsi" w:hAnsiTheme="minorHAnsi" w:cstheme="minorHAnsi"/>
          <w:b/>
          <w:bCs/>
          <w:color w:val="auto"/>
          <w:sz w:val="28"/>
          <w:szCs w:val="28"/>
        </w:rPr>
        <w:t>INT</w:t>
      </w:r>
      <w:bookmarkEnd w:id="83"/>
    </w:p>
    <w:p w14:paraId="35C3366E" w14:textId="77777777" w:rsidR="0097645F" w:rsidRPr="00783EF2" w:rsidRDefault="0097645F" w:rsidP="00783EF2">
      <w:pPr>
        <w:jc w:val="both"/>
        <w:rPr>
          <w:rFonts w:cstheme="minorHAnsi"/>
          <w:bCs/>
          <w:sz w:val="24"/>
          <w:szCs w:val="24"/>
        </w:rPr>
      </w:pPr>
      <w:proofErr w:type="spellStart"/>
      <w:r w:rsidRPr="00783EF2">
        <w:rPr>
          <w:rFonts w:cstheme="minorHAnsi"/>
          <w:bCs/>
          <w:sz w:val="24"/>
          <w:szCs w:val="24"/>
        </w:rPr>
        <w:t>xxxxxx</w:t>
      </w:r>
      <w:proofErr w:type="spellEnd"/>
    </w:p>
    <w:p w14:paraId="395B26BA" w14:textId="78E97E6A" w:rsidR="0097645F" w:rsidRPr="00AD00EC" w:rsidRDefault="0097645F" w:rsidP="000E14DD">
      <w:pPr>
        <w:rPr>
          <w:rFonts w:cstheme="minorHAnsi"/>
          <w:sz w:val="24"/>
          <w:szCs w:val="24"/>
        </w:rPr>
      </w:pPr>
    </w:p>
    <w:p w14:paraId="42BB3315" w14:textId="2587EC1A" w:rsidR="0097645F" w:rsidRPr="00B67C37" w:rsidRDefault="0036054B" w:rsidP="0097645F">
      <w:pPr>
        <w:pStyle w:val="Ttulo2"/>
        <w:spacing w:after="12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84" w:name="_Toc235454630"/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9</w:t>
      </w:r>
      <w:r w:rsidR="0097645F" w:rsidRPr="00B67C37">
        <w:rPr>
          <w:rFonts w:asciiTheme="minorHAnsi" w:hAnsiTheme="minorHAnsi" w:cstheme="minorHAnsi"/>
          <w:b/>
          <w:bCs/>
          <w:color w:val="auto"/>
          <w:sz w:val="28"/>
          <w:szCs w:val="28"/>
        </w:rPr>
        <w:t>.4 DEIND</w:t>
      </w:r>
      <w:bookmarkEnd w:id="84"/>
    </w:p>
    <w:p w14:paraId="22A37F6D" w14:textId="77777777" w:rsidR="0097645F" w:rsidRPr="00783EF2" w:rsidRDefault="0097645F" w:rsidP="00783EF2">
      <w:pPr>
        <w:jc w:val="both"/>
        <w:rPr>
          <w:rFonts w:cstheme="minorHAnsi"/>
          <w:bCs/>
          <w:sz w:val="24"/>
          <w:szCs w:val="24"/>
        </w:rPr>
      </w:pPr>
      <w:proofErr w:type="spellStart"/>
      <w:r w:rsidRPr="00783EF2">
        <w:rPr>
          <w:rFonts w:cstheme="minorHAnsi"/>
          <w:bCs/>
          <w:sz w:val="24"/>
          <w:szCs w:val="24"/>
        </w:rPr>
        <w:t>xxxxxx</w:t>
      </w:r>
      <w:proofErr w:type="spellEnd"/>
    </w:p>
    <w:p w14:paraId="755C476B" w14:textId="77777777" w:rsidR="0097645F" w:rsidRPr="00AD00EC" w:rsidRDefault="0097645F" w:rsidP="0097645F">
      <w:pPr>
        <w:rPr>
          <w:rFonts w:cstheme="minorHAnsi"/>
          <w:sz w:val="24"/>
          <w:szCs w:val="24"/>
        </w:rPr>
      </w:pPr>
    </w:p>
    <w:p w14:paraId="2BB968D2" w14:textId="77777777" w:rsidR="00BC602D" w:rsidRPr="004B5D40" w:rsidRDefault="00BC602D" w:rsidP="00685FA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8888B2" w14:textId="4195D281" w:rsidR="00BC602D" w:rsidRPr="00AD00EC" w:rsidRDefault="00BC602D" w:rsidP="00685FA1">
      <w:pPr>
        <w:spacing w:after="0" w:line="240" w:lineRule="auto"/>
        <w:jc w:val="both"/>
        <w:rPr>
          <w:rFonts w:cstheme="minorHAnsi"/>
          <w:color w:val="0000FF"/>
          <w:sz w:val="24"/>
          <w:szCs w:val="24"/>
        </w:rPr>
        <w:sectPr w:rsidR="00BC602D" w:rsidRPr="00AD00EC" w:rsidSect="00EA37EC">
          <w:headerReference w:type="default" r:id="rId35"/>
          <w:footerReference w:type="default" r:id="rId36"/>
          <w:footerReference w:type="first" r:id="rId37"/>
          <w:pgSz w:w="11906" w:h="16838"/>
          <w:pgMar w:top="0" w:right="991" w:bottom="992" w:left="1134" w:header="709" w:footer="142" w:gutter="0"/>
          <w:cols w:space="708"/>
          <w:titlePg/>
          <w:docGrid w:linePitch="360"/>
        </w:sectPr>
      </w:pPr>
    </w:p>
    <w:p w14:paraId="376C80DD" w14:textId="6DC17EAC" w:rsidR="008A7EAA" w:rsidRDefault="0081616B" w:rsidP="00927BFD">
      <w:pPr>
        <w:pStyle w:val="Ttulo1"/>
        <w:pBdr>
          <w:bottom w:val="thickThinSmallGap" w:sz="24" w:space="2" w:color="D0CECE" w:themeColor="background2" w:themeShade="E6"/>
        </w:pBdr>
        <w:spacing w:before="240" w:after="240" w:line="360" w:lineRule="exact"/>
        <w:jc w:val="both"/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</w:pPr>
      <w:bookmarkStart w:id="133" w:name="_Toc235454631"/>
      <w:r w:rsidRPr="00927BFD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  <w:lastRenderedPageBreak/>
        <w:t>1</w:t>
      </w:r>
      <w:r w:rsidR="0036054B" w:rsidRPr="00927BFD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  <w:t>0</w:t>
      </w:r>
      <w:r w:rsidR="008A7EAA" w:rsidRPr="00927BFD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  <w:t>. PLANILHAS DE INDICADORES</w:t>
      </w:r>
      <w:r w:rsidR="00606782" w:rsidRPr="00927BFD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</w:rPr>
        <w:t xml:space="preserve"> - ESTRATÉGICOS GERENCIAIS E OPERACIONAIS</w:t>
      </w:r>
      <w:bookmarkEnd w:id="133"/>
    </w:p>
    <w:p w14:paraId="2C296FA1" w14:textId="4CAC4AEE" w:rsidR="000F78D5" w:rsidRPr="000F78D5" w:rsidRDefault="000F78D5" w:rsidP="000F78D5">
      <w:pPr>
        <w:jc w:val="center"/>
      </w:pPr>
      <w:r w:rsidRPr="00AD00EC">
        <w:rPr>
          <w:rFonts w:cstheme="minorHAnsi"/>
          <w:noProof/>
          <w:sz w:val="24"/>
          <w:szCs w:val="24"/>
          <w:lang w:eastAsia="pt-BR"/>
        </w:rPr>
        <w:drawing>
          <wp:inline distT="0" distB="0" distL="0" distR="0" wp14:anchorId="08C36554" wp14:editId="224F8BBB">
            <wp:extent cx="7260981" cy="4315327"/>
            <wp:effectExtent l="0" t="0" r="0" b="9525"/>
            <wp:docPr id="1812835737" name="Imagem 1812835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62" cy="433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78D5" w:rsidRPr="000F78D5" w:rsidSect="0002787A">
      <w:headerReference w:type="default" r:id="rId39"/>
      <w:footerReference w:type="default" r:id="rId40"/>
      <w:headerReference w:type="first" r:id="rId41"/>
      <w:footerReference w:type="first" r:id="rId42"/>
      <w:pgSz w:w="16838" w:h="11906" w:orient="landscape" w:code="9"/>
      <w:pgMar w:top="2552" w:right="176" w:bottom="993" w:left="992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221E7" w14:textId="77777777" w:rsidR="006D3478" w:rsidRDefault="006D3478" w:rsidP="004E51B2">
      <w:pPr>
        <w:spacing w:after="0" w:line="240" w:lineRule="auto"/>
      </w:pPr>
      <w:r>
        <w:separator/>
      </w:r>
    </w:p>
  </w:endnote>
  <w:endnote w:type="continuationSeparator" w:id="0">
    <w:p w14:paraId="71F9BE85" w14:textId="77777777" w:rsidR="006D3478" w:rsidRDefault="006D3478" w:rsidP="004E5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1469"/>
    </w:tblGrid>
    <w:tr w:rsidR="004B5D40" w:rsidRPr="004E51B2" w14:paraId="791D2019" w14:textId="77777777" w:rsidTr="00E37C1C">
      <w:trPr>
        <w:trHeight w:val="516"/>
        <w:jc w:val="center"/>
      </w:trPr>
      <w:tc>
        <w:tcPr>
          <w:tcW w:w="3035" w:type="dxa"/>
        </w:tcPr>
        <w:p w14:paraId="3A130403" w14:textId="7D99F5AE" w:rsidR="004B5D40" w:rsidRPr="004E51B2" w:rsidRDefault="004B5D40" w:rsidP="00727710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SGGIC</w:t>
          </w:r>
        </w:p>
      </w:tc>
      <w:tc>
        <w:tcPr>
          <w:tcW w:w="2189" w:type="dxa"/>
        </w:tcPr>
        <w:p w14:paraId="068DAB6E" w14:textId="77777777" w:rsidR="004B5D40" w:rsidRPr="00E10DF6" w:rsidRDefault="004B5D40" w:rsidP="00727710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03F64141" w14:textId="77777777" w:rsidR="004B5D40" w:rsidRDefault="004B5D40" w:rsidP="00727710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19320720" w14:textId="77777777" w:rsidR="004B5D40" w:rsidRDefault="004B5D40" w:rsidP="00727710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69" w:type="dxa"/>
        </w:tcPr>
        <w:p w14:paraId="2F48060E" w14:textId="091FE2CE" w:rsidR="004B5D40" w:rsidRPr="004E51B2" w:rsidRDefault="004B5D40" w:rsidP="00727710">
          <w:pPr>
            <w:pStyle w:val="Rodap"/>
            <w:spacing w:before="60"/>
            <w:ind w:left="708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>
            <w:rPr>
              <w:rFonts w:cstheme="minorHAnsi"/>
              <w:b/>
              <w:bCs/>
              <w:noProof/>
            </w:rPr>
            <w:t>16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4580947F" w14:textId="77777777" w:rsidR="004B5D40" w:rsidRPr="00727710" w:rsidRDefault="004B5D40" w:rsidP="0072771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1469"/>
    </w:tblGrid>
    <w:tr w:rsidR="004B5D40" w:rsidRPr="004E51B2" w14:paraId="664C396A" w14:textId="77777777" w:rsidTr="001667EC">
      <w:trPr>
        <w:trHeight w:val="516"/>
        <w:jc w:val="center"/>
      </w:trPr>
      <w:tc>
        <w:tcPr>
          <w:tcW w:w="3035" w:type="dxa"/>
        </w:tcPr>
        <w:p w14:paraId="5B407D08" w14:textId="4B8C6C4C" w:rsidR="004B5D40" w:rsidRPr="004E51B2" w:rsidRDefault="004B5D40" w:rsidP="008A7EAA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</w:p>
      </w:tc>
      <w:tc>
        <w:tcPr>
          <w:tcW w:w="2189" w:type="dxa"/>
        </w:tcPr>
        <w:p w14:paraId="5409899A" w14:textId="77777777" w:rsidR="004B5D40" w:rsidRPr="00E10DF6" w:rsidRDefault="004B5D40" w:rsidP="008A7EAA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0CF0AFCA" w14:textId="77777777" w:rsidR="004B5D40" w:rsidRDefault="004B5D40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08949FDE" w14:textId="77777777" w:rsidR="004B5D40" w:rsidRDefault="004B5D40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69" w:type="dxa"/>
        </w:tcPr>
        <w:p w14:paraId="48C5C610" w14:textId="2923554E" w:rsidR="004B5D40" w:rsidRPr="004E51B2" w:rsidRDefault="004B5D40" w:rsidP="008A7EAA">
          <w:pPr>
            <w:pStyle w:val="Rodap"/>
            <w:spacing w:before="60"/>
            <w:rPr>
              <w:rFonts w:cstheme="minorHAnsi"/>
              <w:sz w:val="16"/>
              <w:szCs w:val="16"/>
            </w:rPr>
          </w:pPr>
        </w:p>
      </w:tc>
    </w:tr>
  </w:tbl>
  <w:p w14:paraId="329E8853" w14:textId="77777777" w:rsidR="004B5D40" w:rsidRDefault="004B5D4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2189"/>
      <w:gridCol w:w="1281"/>
      <w:gridCol w:w="1666"/>
      <w:gridCol w:w="4503"/>
    </w:tblGrid>
    <w:tr w:rsidR="004B5D40" w:rsidRPr="004E51B2" w14:paraId="3994DF1C" w14:textId="77777777" w:rsidTr="00F82A73">
      <w:trPr>
        <w:trHeight w:val="516"/>
        <w:jc w:val="center"/>
      </w:trPr>
      <w:tc>
        <w:tcPr>
          <w:tcW w:w="4536" w:type="dxa"/>
        </w:tcPr>
        <w:p w14:paraId="45CEDCD7" w14:textId="0A26CF1F" w:rsidR="004B5D40" w:rsidRPr="004E51B2" w:rsidRDefault="004B5D40" w:rsidP="00F82A73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SGGIC</w:t>
          </w:r>
        </w:p>
      </w:tc>
      <w:tc>
        <w:tcPr>
          <w:tcW w:w="2189" w:type="dxa"/>
        </w:tcPr>
        <w:p w14:paraId="2BFB049D" w14:textId="77777777" w:rsidR="004B5D40" w:rsidRPr="00E10DF6" w:rsidRDefault="004B5D40" w:rsidP="00E82FCC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57ECD313" w14:textId="77777777" w:rsidR="004B5D40" w:rsidRDefault="004B5D40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336A6A27" w14:textId="77777777" w:rsidR="004B5D40" w:rsidRDefault="004B5D40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503" w:type="dxa"/>
        </w:tcPr>
        <w:p w14:paraId="14772360" w14:textId="383492A6" w:rsidR="004B5D40" w:rsidRPr="004E51B2" w:rsidRDefault="004B5D40" w:rsidP="00F82A73">
          <w:pPr>
            <w:pStyle w:val="Rodap"/>
            <w:tabs>
              <w:tab w:val="clear" w:pos="4252"/>
              <w:tab w:val="center" w:pos="4365"/>
            </w:tabs>
            <w:spacing w:before="60"/>
            <w:ind w:left="3540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>
            <w:rPr>
              <w:rFonts w:cstheme="minorHAnsi"/>
              <w:b/>
              <w:bCs/>
              <w:noProof/>
            </w:rPr>
            <w:t>42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209D083E" w14:textId="77777777" w:rsidR="004B5D40" w:rsidRPr="00727710" w:rsidRDefault="004B5D40" w:rsidP="00727710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6004"/>
    </w:tblGrid>
    <w:tr w:rsidR="004B5D40" w:rsidRPr="004E51B2" w14:paraId="580D9CBA" w14:textId="77777777" w:rsidTr="00BC602D">
      <w:trPr>
        <w:trHeight w:val="516"/>
        <w:jc w:val="center"/>
      </w:trPr>
      <w:tc>
        <w:tcPr>
          <w:tcW w:w="3035" w:type="dxa"/>
        </w:tcPr>
        <w:p w14:paraId="05615C8C" w14:textId="77777777" w:rsidR="004B5D40" w:rsidRPr="004E51B2" w:rsidRDefault="004B5D40" w:rsidP="008A7EAA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>RIGER ESAJ</w:t>
          </w:r>
        </w:p>
      </w:tc>
      <w:tc>
        <w:tcPr>
          <w:tcW w:w="2189" w:type="dxa"/>
        </w:tcPr>
        <w:p w14:paraId="03282461" w14:textId="77777777" w:rsidR="004B5D40" w:rsidRPr="00E10DF6" w:rsidRDefault="004B5D40" w:rsidP="008A7EAA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36085596" w14:textId="77777777" w:rsidR="004B5D40" w:rsidRDefault="004B5D40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78C825BF" w14:textId="77777777" w:rsidR="004B5D40" w:rsidRDefault="004B5D40" w:rsidP="00BC602D">
          <w:pPr>
            <w:pStyle w:val="Rodap"/>
            <w:spacing w:before="60"/>
            <w:ind w:left="2124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6004" w:type="dxa"/>
        </w:tcPr>
        <w:p w14:paraId="315D0174" w14:textId="08CDE1D1" w:rsidR="004B5D40" w:rsidRPr="004E51B2" w:rsidRDefault="004B5D40" w:rsidP="00BC602D">
          <w:pPr>
            <w:pStyle w:val="Rodap"/>
            <w:spacing w:before="60"/>
            <w:jc w:val="right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1D426064" w14:textId="77777777" w:rsidR="004B5D40" w:rsidRDefault="004B5D4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EB317" w14:textId="77777777" w:rsidR="006D3478" w:rsidRDefault="006D3478" w:rsidP="004E51B2">
      <w:pPr>
        <w:spacing w:after="0" w:line="240" w:lineRule="auto"/>
      </w:pPr>
      <w:r>
        <w:separator/>
      </w:r>
    </w:p>
  </w:footnote>
  <w:footnote w:type="continuationSeparator" w:id="0">
    <w:p w14:paraId="6C201020" w14:textId="77777777" w:rsidR="006D3478" w:rsidRDefault="006D3478" w:rsidP="004E5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B271" w14:textId="102F883B" w:rsidR="004B5D40" w:rsidRDefault="004B5D40">
    <w:pPr>
      <w:pStyle w:val="Cabealho"/>
    </w:pPr>
  </w:p>
  <w:tbl>
    <w:tblPr>
      <w:tblW w:w="1019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8773"/>
    </w:tblGrid>
    <w:tr w:rsidR="004B5D40" w:rsidRPr="00484D5B" w14:paraId="105BFE0C" w14:textId="77777777" w:rsidTr="00E127F6">
      <w:trPr>
        <w:cantSplit/>
        <w:trHeight w:hRule="exact" w:val="1163"/>
        <w:jc w:val="center"/>
      </w:trPr>
      <w:tc>
        <w:tcPr>
          <w:tcW w:w="1418" w:type="dxa"/>
          <w:vAlign w:val="center"/>
        </w:tcPr>
        <w:p w14:paraId="292B71EB" w14:textId="77777777" w:rsidR="004B5D40" w:rsidRPr="00484D5B" w:rsidRDefault="004B5D40" w:rsidP="00727710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noProof/>
              <w:color w:val="000080"/>
              <w:lang w:eastAsia="pt-BR"/>
            </w:rPr>
            <w:drawing>
              <wp:inline distT="0" distB="0" distL="0" distR="0" wp14:anchorId="3DAD5C5C" wp14:editId="3EBD00BA">
                <wp:extent cx="593090" cy="617855"/>
                <wp:effectExtent l="0" t="0" r="0" b="0"/>
                <wp:docPr id="66" name="Imagem 66" descr="Descrição: Descrição: Descrição: Descrição: cid:image001.png@01CF0C7D.7E2E42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Descrição: Descrição: Descrição: cid:image001.png@01CF0C7D.7E2E42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3" w:type="dxa"/>
          <w:vAlign w:val="center"/>
        </w:tcPr>
        <w:p w14:paraId="02BE082F" w14:textId="77777777" w:rsidR="004B5D40" w:rsidRPr="00BF0025" w:rsidRDefault="004B5D40" w:rsidP="00727710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4CD4876B" w14:textId="20709A31" w:rsidR="004B5D40" w:rsidRPr="0082462B" w:rsidRDefault="004B5D40" w:rsidP="00727710">
          <w:pPr>
            <w:pStyle w:val="Cabealho"/>
            <w:jc w:val="center"/>
            <w:rPr>
              <w:rFonts w:ascii="Arial" w:hAnsi="Arial" w:cs="Arial"/>
              <w:b/>
              <w:bCs/>
              <w:caps/>
              <w:noProof/>
              <w:color w:val="333333"/>
              <w:sz w:val="28"/>
              <w:szCs w:val="28"/>
            </w:rPr>
          </w:pPr>
          <w:r w:rsidRPr="0082462B">
            <w:rPr>
              <w:b/>
              <w:bCs/>
              <w:caps/>
              <w:sz w:val="28"/>
              <w:szCs w:val="28"/>
            </w:rPr>
            <w:t>Secretaria-Geral de Governança, Inovação e Compliance (SGGIC)</w:t>
          </w:r>
        </w:p>
      </w:tc>
    </w:tr>
  </w:tbl>
  <w:p w14:paraId="342DD499" w14:textId="31734C12" w:rsidR="004B5D40" w:rsidRDefault="004B5D40" w:rsidP="00727710">
    <w:pPr>
      <w:pStyle w:val="Cabealho"/>
      <w:tabs>
        <w:tab w:val="left" w:pos="1985"/>
      </w:tabs>
      <w:jc w:val="center"/>
      <w:rPr>
        <w:rFonts w:cstheme="minorHAnsi"/>
        <w:b/>
        <w:color w:val="FF0000"/>
        <w:sz w:val="20"/>
      </w:rPr>
    </w:pPr>
    <w:bookmarkStart w:id="85" w:name="OLE_LINK1"/>
    <w:bookmarkStart w:id="86" w:name="OLE_LINK2"/>
    <w:bookmarkStart w:id="87" w:name="_Hlk247374218"/>
    <w:bookmarkStart w:id="88" w:name="OLE_LINK3"/>
    <w:bookmarkStart w:id="89" w:name="OLE_LINK4"/>
    <w:bookmarkStart w:id="90" w:name="_Hlk251335526"/>
    <w:bookmarkStart w:id="91" w:name="OLE_LINK5"/>
    <w:bookmarkStart w:id="92" w:name="OLE_LINK6"/>
    <w:bookmarkStart w:id="93" w:name="_Hlk253754814"/>
    <w:bookmarkStart w:id="94" w:name="OLE_LINK7"/>
    <w:bookmarkStart w:id="95" w:name="OLE_LINK8"/>
    <w:bookmarkStart w:id="96" w:name="_Hlk259205122"/>
    <w:bookmarkStart w:id="97" w:name="OLE_LINK9"/>
    <w:bookmarkStart w:id="98" w:name="OLE_LINK10"/>
    <w:bookmarkStart w:id="99" w:name="_Hlk274061428"/>
    <w:bookmarkStart w:id="100" w:name="OLE_LINK11"/>
    <w:bookmarkStart w:id="101" w:name="OLE_LINK12"/>
    <w:bookmarkStart w:id="102" w:name="_Hlk287627132"/>
    <w:bookmarkStart w:id="103" w:name="OLE_LINK13"/>
    <w:bookmarkStart w:id="104" w:name="OLE_LINK14"/>
    <w:bookmarkStart w:id="105" w:name="_Hlk295929801"/>
    <w:bookmarkStart w:id="106" w:name="OLE_LINK15"/>
    <w:bookmarkStart w:id="107" w:name="OLE_LINK16"/>
    <w:bookmarkStart w:id="108" w:name="_Hlk297741020"/>
    <w:bookmarkStart w:id="109" w:name="OLE_LINK17"/>
    <w:bookmarkStart w:id="110" w:name="OLE_LINK18"/>
    <w:bookmarkStart w:id="111" w:name="_Hlk297742013"/>
    <w:bookmarkStart w:id="112" w:name="OLE_LINK19"/>
    <w:bookmarkStart w:id="113" w:name="OLE_LINK20"/>
    <w:bookmarkStart w:id="114" w:name="_Hlk304892943"/>
    <w:bookmarkStart w:id="115" w:name="OLE_LINK21"/>
    <w:bookmarkStart w:id="116" w:name="OLE_LINK22"/>
    <w:bookmarkStart w:id="117" w:name="_Hlk304903772"/>
    <w:bookmarkStart w:id="118" w:name="OLE_LINK23"/>
    <w:bookmarkStart w:id="119" w:name="OLE_LINK24"/>
    <w:bookmarkStart w:id="120" w:name="_Hlk305586090"/>
    <w:bookmarkStart w:id="121" w:name="OLE_LINK25"/>
    <w:bookmarkStart w:id="122" w:name="OLE_LINK26"/>
    <w:bookmarkStart w:id="123" w:name="_Hlk306273909"/>
    <w:bookmarkStart w:id="124" w:name="OLE_LINK27"/>
    <w:bookmarkStart w:id="125" w:name="OLE_LINK28"/>
    <w:bookmarkStart w:id="126" w:name="_Hlk307846149"/>
    <w:bookmarkStart w:id="127" w:name="OLE_LINK29"/>
    <w:bookmarkStart w:id="128" w:name="OLE_LINK30"/>
    <w:bookmarkStart w:id="129" w:name="_Hlk309731046"/>
    <w:bookmarkStart w:id="130" w:name="OLE_LINK31"/>
    <w:bookmarkStart w:id="131" w:name="OLE_LINK32"/>
    <w:bookmarkStart w:id="132" w:name="_Hlk373227966"/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</w:p>
  <w:p w14:paraId="6DF46C89" w14:textId="77777777" w:rsidR="004B5D40" w:rsidRPr="004E51B2" w:rsidRDefault="004B5D40" w:rsidP="00727710">
    <w:pPr>
      <w:pStyle w:val="Cabealho"/>
      <w:tabs>
        <w:tab w:val="left" w:pos="1985"/>
      </w:tabs>
      <w:jc w:val="center"/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95B53" w14:textId="77777777" w:rsidR="004B5D40" w:rsidRDefault="004B5D40" w:rsidP="00E82FCC">
    <w:pPr>
      <w:pStyle w:val="Cabealho"/>
    </w:pPr>
  </w:p>
  <w:tbl>
    <w:tblPr>
      <w:tblpPr w:leftFromText="141" w:rightFromText="141" w:vertAnchor="text" w:tblpY="1"/>
      <w:tblOverlap w:val="never"/>
      <w:tblW w:w="1458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3168"/>
    </w:tblGrid>
    <w:tr w:rsidR="004B5D40" w:rsidRPr="00484D5B" w14:paraId="2649A9F0" w14:textId="77777777" w:rsidTr="00E37C1C">
      <w:trPr>
        <w:cantSplit/>
        <w:trHeight w:hRule="exact" w:val="1163"/>
      </w:trPr>
      <w:tc>
        <w:tcPr>
          <w:tcW w:w="1418" w:type="dxa"/>
          <w:vAlign w:val="center"/>
        </w:tcPr>
        <w:p w14:paraId="3E1155EB" w14:textId="77777777" w:rsidR="004B5D40" w:rsidRPr="00484D5B" w:rsidRDefault="004B5D40" w:rsidP="00E82FCC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 w:rsidR="00000000">
            <w:rPr>
              <w:color w:val="000080"/>
            </w:rPr>
            <w:fldChar w:fldCharType="begin"/>
          </w:r>
          <w:r w:rsidR="00000000">
            <w:rPr>
              <w:color w:val="000080"/>
            </w:rPr>
            <w:instrText xml:space="preserve"> INCLUDEPICTURE  "cid:image001.png@01CF1C61.40DFADC0" \* MERGEFORMATINET </w:instrText>
          </w:r>
          <w:r w:rsidR="00000000">
            <w:rPr>
              <w:color w:val="000080"/>
            </w:rPr>
            <w:fldChar w:fldCharType="separate"/>
          </w:r>
          <w:r w:rsidR="007E6B37">
            <w:rPr>
              <w:color w:val="000080"/>
            </w:rPr>
            <w:pict w14:anchorId="1E1FF72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Descrição: Descrição: Descrição: Descrição: cid:image001.png@01CF0C7D.7E2E42C0" style="width:43.6pt;height:49.25pt">
                <v:imagedata r:id="rId1" r:href="rId2"/>
              </v:shape>
            </w:pict>
          </w:r>
          <w:r w:rsidR="00000000"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</w:p>
      </w:tc>
      <w:tc>
        <w:tcPr>
          <w:tcW w:w="13168" w:type="dxa"/>
          <w:vAlign w:val="center"/>
        </w:tcPr>
        <w:p w14:paraId="3A19FF40" w14:textId="77777777" w:rsidR="004B5D40" w:rsidRPr="00BF0025" w:rsidRDefault="004B5D40" w:rsidP="00E82FCC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1261FCCA" w14:textId="77777777" w:rsidR="004B5D40" w:rsidRPr="004E51B2" w:rsidRDefault="004B5D40" w:rsidP="00E82FCC">
          <w:pPr>
            <w:pStyle w:val="Cabealho"/>
            <w:ind w:right="-102"/>
            <w:jc w:val="center"/>
            <w:rPr>
              <w:rFonts w:cstheme="minorHAnsi"/>
              <w:noProof/>
              <w:color w:val="333333"/>
              <w:sz w:val="4"/>
              <w:szCs w:val="4"/>
            </w:rPr>
          </w:pPr>
        </w:p>
        <w:p w14:paraId="542B903F" w14:textId="16BBEADF" w:rsidR="004B5D40" w:rsidRPr="00BF0025" w:rsidRDefault="004B5D40" w:rsidP="00E82FCC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8"/>
              <w:szCs w:val="28"/>
            </w:rPr>
          </w:pPr>
          <w:r w:rsidRPr="0082462B">
            <w:rPr>
              <w:b/>
              <w:bCs/>
              <w:caps/>
              <w:sz w:val="28"/>
              <w:szCs w:val="28"/>
            </w:rPr>
            <w:t>Secretaria-Geral de Governança, Inovação e Compliance (SGGIC)</w:t>
          </w:r>
        </w:p>
      </w:tc>
    </w:tr>
  </w:tbl>
  <w:p w14:paraId="730928FC" w14:textId="77777777" w:rsidR="004B5D40" w:rsidRPr="004E51B2" w:rsidRDefault="004B5D40" w:rsidP="00E82FCC">
    <w:pPr>
      <w:pStyle w:val="Cabealho"/>
      <w:tabs>
        <w:tab w:val="left" w:pos="1985"/>
      </w:tabs>
      <w:jc w:val="center"/>
      <w:rPr>
        <w:rFonts w:cstheme="minorHAnsi"/>
      </w:rPr>
    </w:pPr>
    <w:r>
      <w:rPr>
        <w:rFonts w:cstheme="minorHAnsi"/>
        <w:b/>
        <w:color w:val="FF0000"/>
        <w:sz w:val="20"/>
      </w:rPr>
      <w:br w:type="textWrapping" w:clear="all"/>
    </w:r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</w:p>
  <w:p w14:paraId="756F9EA2" w14:textId="3CAF61B3" w:rsidR="004B5D40" w:rsidRPr="005663F3" w:rsidRDefault="004B5D40" w:rsidP="005663F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7F380" w14:textId="6CC6B523" w:rsidR="004B5D40" w:rsidRPr="00E82FCC" w:rsidRDefault="004B5D40" w:rsidP="00E82F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8C0"/>
    <w:multiLevelType w:val="hybridMultilevel"/>
    <w:tmpl w:val="AAD89424"/>
    <w:lvl w:ilvl="0" w:tplc="0416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 w15:restartNumberingAfterBreak="0">
    <w:nsid w:val="02A40560"/>
    <w:multiLevelType w:val="hybridMultilevel"/>
    <w:tmpl w:val="CC0EAC50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B0512E"/>
    <w:multiLevelType w:val="hybridMultilevel"/>
    <w:tmpl w:val="71CE68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3E2B"/>
    <w:multiLevelType w:val="hybridMultilevel"/>
    <w:tmpl w:val="5BC643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30582"/>
    <w:multiLevelType w:val="multilevel"/>
    <w:tmpl w:val="05CC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5E55C2"/>
    <w:multiLevelType w:val="hybridMultilevel"/>
    <w:tmpl w:val="5F66544A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DD234D4"/>
    <w:multiLevelType w:val="hybridMultilevel"/>
    <w:tmpl w:val="ECEC9A92"/>
    <w:lvl w:ilvl="0" w:tplc="041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DD409D1"/>
    <w:multiLevelType w:val="hybridMultilevel"/>
    <w:tmpl w:val="8F227ABE"/>
    <w:lvl w:ilvl="0" w:tplc="2170072C">
      <w:start w:val="1"/>
      <w:numFmt w:val="decimal"/>
      <w:lvlText w:val="%1."/>
      <w:lvlJc w:val="left"/>
      <w:pPr>
        <w:ind w:left="76" w:hanging="360"/>
      </w:pPr>
      <w:rPr>
        <w:rFonts w:cs="Calibri" w:hint="default"/>
        <w:color w:val="0000FF"/>
        <w:sz w:val="28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20115701"/>
    <w:multiLevelType w:val="multilevel"/>
    <w:tmpl w:val="2696D2E0"/>
    <w:lvl w:ilvl="0">
      <w:start w:val="1"/>
      <w:numFmt w:val="bullet"/>
      <w:lvlText w:val=""/>
      <w:lvlJc w:val="left"/>
      <w:pPr>
        <w:tabs>
          <w:tab w:val="num" w:pos="729"/>
        </w:tabs>
        <w:ind w:left="7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9"/>
        </w:tabs>
        <w:ind w:left="36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9"/>
        </w:tabs>
        <w:ind w:left="57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17EE8"/>
    <w:multiLevelType w:val="hybridMultilevel"/>
    <w:tmpl w:val="D79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C680E"/>
    <w:multiLevelType w:val="hybridMultilevel"/>
    <w:tmpl w:val="99920CDE"/>
    <w:lvl w:ilvl="0" w:tplc="140C7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E1070"/>
    <w:multiLevelType w:val="multilevel"/>
    <w:tmpl w:val="9D8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F82CD8"/>
    <w:multiLevelType w:val="hybridMultilevel"/>
    <w:tmpl w:val="F6E8C36E"/>
    <w:lvl w:ilvl="0" w:tplc="E01663F6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0"/>
      </w:rPr>
    </w:lvl>
    <w:lvl w:ilvl="1" w:tplc="0416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37AC0297"/>
    <w:multiLevelType w:val="hybridMultilevel"/>
    <w:tmpl w:val="245069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770CA"/>
    <w:multiLevelType w:val="multilevel"/>
    <w:tmpl w:val="4C44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A67E27"/>
    <w:multiLevelType w:val="multilevel"/>
    <w:tmpl w:val="C6C2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9E2161"/>
    <w:multiLevelType w:val="hybridMultilevel"/>
    <w:tmpl w:val="1F7655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AE57D0"/>
    <w:multiLevelType w:val="multilevel"/>
    <w:tmpl w:val="0982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5B25D3"/>
    <w:multiLevelType w:val="hybridMultilevel"/>
    <w:tmpl w:val="FA9E36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AC60D7"/>
    <w:multiLevelType w:val="multilevel"/>
    <w:tmpl w:val="C794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B67B38"/>
    <w:multiLevelType w:val="multilevel"/>
    <w:tmpl w:val="BBA8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757D8D"/>
    <w:multiLevelType w:val="hybridMultilevel"/>
    <w:tmpl w:val="143472BE"/>
    <w:lvl w:ilvl="0" w:tplc="EA705BE6">
      <w:start w:val="10"/>
      <w:numFmt w:val="decimal"/>
      <w:pStyle w:val="ArtigosTJERJ"/>
      <w:lvlText w:val="Art. %1 - "/>
      <w:lvlJc w:val="left"/>
      <w:pPr>
        <w:tabs>
          <w:tab w:val="num" w:pos="2781"/>
        </w:tabs>
        <w:ind w:left="0" w:firstLine="1701"/>
      </w:pPr>
      <w:rPr>
        <w:rFonts w:ascii="Arial" w:hAnsi="Arial" w:cs="Times New Roman" w:hint="default"/>
      </w:rPr>
    </w:lvl>
    <w:lvl w:ilvl="1" w:tplc="04160019">
      <w:start w:val="1"/>
      <w:numFmt w:val="upperRoman"/>
      <w:lvlText w:val="%2. - "/>
      <w:lvlJc w:val="left"/>
      <w:pPr>
        <w:tabs>
          <w:tab w:val="num" w:pos="-1080"/>
        </w:tabs>
        <w:ind w:left="-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-1080"/>
        </w:tabs>
        <w:ind w:left="-10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</w:lvl>
    <w:lvl w:ilvl="4" w:tplc="04160019">
      <w:start w:val="1"/>
      <w:numFmt w:val="upperRoman"/>
      <w:pStyle w:val="IncisoTJERJ"/>
      <w:lvlText w:val="%5."/>
      <w:lvlJc w:val="left"/>
      <w:pPr>
        <w:tabs>
          <w:tab w:val="num" w:pos="2421"/>
        </w:tabs>
        <w:ind w:left="0" w:firstLine="1701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  <w:u w:val="none"/>
        <w:effect w:val="none"/>
      </w:rPr>
    </w:lvl>
    <w:lvl w:ilvl="5" w:tplc="0416001B">
      <w:start w:val="1"/>
      <w:numFmt w:val="lowerLetter"/>
      <w:lvlText w:val="%6)"/>
      <w:lvlJc w:val="left"/>
      <w:pPr>
        <w:tabs>
          <w:tab w:val="num" w:pos="360"/>
        </w:tabs>
        <w:ind w:left="0" w:firstLine="0"/>
      </w:pPr>
      <w:rPr>
        <w:b w:val="0"/>
      </w:rPr>
    </w:lvl>
    <w:lvl w:ilvl="6" w:tplc="0416000F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 w:tplc="0416001B">
      <w:start w:val="1"/>
      <w:numFmt w:val="upperLetter"/>
      <w:lvlText w:val="%9)"/>
      <w:lvlJc w:val="left"/>
      <w:pPr>
        <w:tabs>
          <w:tab w:val="num" w:pos="3420"/>
        </w:tabs>
        <w:ind w:left="3420" w:hanging="360"/>
      </w:pPr>
    </w:lvl>
  </w:abstractNum>
  <w:abstractNum w:abstractNumId="22" w15:restartNumberingAfterBreak="0">
    <w:nsid w:val="7BC518E5"/>
    <w:multiLevelType w:val="multilevel"/>
    <w:tmpl w:val="8E10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6763716">
    <w:abstractNumId w:val="7"/>
  </w:num>
  <w:num w:numId="2" w16cid:durableId="637958383">
    <w:abstractNumId w:val="2"/>
  </w:num>
  <w:num w:numId="3" w16cid:durableId="1916158129">
    <w:abstractNumId w:val="0"/>
  </w:num>
  <w:num w:numId="4" w16cid:durableId="694623807">
    <w:abstractNumId w:val="16"/>
  </w:num>
  <w:num w:numId="5" w16cid:durableId="1805073973">
    <w:abstractNumId w:val="9"/>
  </w:num>
  <w:num w:numId="6" w16cid:durableId="2026127205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2679571">
    <w:abstractNumId w:val="17"/>
  </w:num>
  <w:num w:numId="8" w16cid:durableId="2117022729">
    <w:abstractNumId w:val="15"/>
  </w:num>
  <w:num w:numId="9" w16cid:durableId="395205051">
    <w:abstractNumId w:val="8"/>
  </w:num>
  <w:num w:numId="10" w16cid:durableId="1015183555">
    <w:abstractNumId w:val="11"/>
  </w:num>
  <w:num w:numId="11" w16cid:durableId="411393657">
    <w:abstractNumId w:val="22"/>
  </w:num>
  <w:num w:numId="12" w16cid:durableId="451556732">
    <w:abstractNumId w:val="3"/>
  </w:num>
  <w:num w:numId="13" w16cid:durableId="1701972007">
    <w:abstractNumId w:val="1"/>
  </w:num>
  <w:num w:numId="14" w16cid:durableId="2028486932">
    <w:abstractNumId w:val="10"/>
  </w:num>
  <w:num w:numId="15" w16cid:durableId="1620917495">
    <w:abstractNumId w:val="14"/>
  </w:num>
  <w:num w:numId="16" w16cid:durableId="120078870">
    <w:abstractNumId w:val="20"/>
  </w:num>
  <w:num w:numId="17" w16cid:durableId="1249462975">
    <w:abstractNumId w:val="19"/>
  </w:num>
  <w:num w:numId="18" w16cid:durableId="898441550">
    <w:abstractNumId w:val="13"/>
  </w:num>
  <w:num w:numId="19" w16cid:durableId="908460311">
    <w:abstractNumId w:val="5"/>
  </w:num>
  <w:num w:numId="20" w16cid:durableId="785153994">
    <w:abstractNumId w:val="12"/>
  </w:num>
  <w:num w:numId="21" w16cid:durableId="869880437">
    <w:abstractNumId w:val="18"/>
  </w:num>
  <w:num w:numId="22" w16cid:durableId="341203252">
    <w:abstractNumId w:val="6"/>
  </w:num>
  <w:num w:numId="23" w16cid:durableId="879315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1B2"/>
    <w:rsid w:val="00001B5C"/>
    <w:rsid w:val="00003694"/>
    <w:rsid w:val="000054A4"/>
    <w:rsid w:val="00005682"/>
    <w:rsid w:val="000056CA"/>
    <w:rsid w:val="00006DD9"/>
    <w:rsid w:val="00012190"/>
    <w:rsid w:val="00014DB0"/>
    <w:rsid w:val="000156EB"/>
    <w:rsid w:val="00017DA7"/>
    <w:rsid w:val="00022D91"/>
    <w:rsid w:val="0002787A"/>
    <w:rsid w:val="00034BB6"/>
    <w:rsid w:val="000462DD"/>
    <w:rsid w:val="000518A3"/>
    <w:rsid w:val="00055385"/>
    <w:rsid w:val="00055628"/>
    <w:rsid w:val="000636E7"/>
    <w:rsid w:val="00063E02"/>
    <w:rsid w:val="00063E55"/>
    <w:rsid w:val="00064D9B"/>
    <w:rsid w:val="00066227"/>
    <w:rsid w:val="0007133D"/>
    <w:rsid w:val="000767D0"/>
    <w:rsid w:val="000768D9"/>
    <w:rsid w:val="00076DF4"/>
    <w:rsid w:val="00080218"/>
    <w:rsid w:val="0008168F"/>
    <w:rsid w:val="0008390D"/>
    <w:rsid w:val="00090D04"/>
    <w:rsid w:val="00094535"/>
    <w:rsid w:val="000A2D49"/>
    <w:rsid w:val="000A35C2"/>
    <w:rsid w:val="000A72E6"/>
    <w:rsid w:val="000B729E"/>
    <w:rsid w:val="000C1A6D"/>
    <w:rsid w:val="000C3EEF"/>
    <w:rsid w:val="000D1D99"/>
    <w:rsid w:val="000D7A00"/>
    <w:rsid w:val="000D7C88"/>
    <w:rsid w:val="000E03AE"/>
    <w:rsid w:val="000E0FAD"/>
    <w:rsid w:val="000E14DD"/>
    <w:rsid w:val="000E2C08"/>
    <w:rsid w:val="000E34D2"/>
    <w:rsid w:val="000E3E91"/>
    <w:rsid w:val="000E6B3A"/>
    <w:rsid w:val="000F78D5"/>
    <w:rsid w:val="00101668"/>
    <w:rsid w:val="0010466F"/>
    <w:rsid w:val="00106E72"/>
    <w:rsid w:val="0011008B"/>
    <w:rsid w:val="001113D5"/>
    <w:rsid w:val="00115260"/>
    <w:rsid w:val="001231D6"/>
    <w:rsid w:val="0012716B"/>
    <w:rsid w:val="00130966"/>
    <w:rsid w:val="00130E33"/>
    <w:rsid w:val="00131B31"/>
    <w:rsid w:val="00132E1A"/>
    <w:rsid w:val="00134C3C"/>
    <w:rsid w:val="00152727"/>
    <w:rsid w:val="0016308D"/>
    <w:rsid w:val="001667EC"/>
    <w:rsid w:val="00170DC9"/>
    <w:rsid w:val="0018485E"/>
    <w:rsid w:val="001A4939"/>
    <w:rsid w:val="001B678F"/>
    <w:rsid w:val="001B7A8A"/>
    <w:rsid w:val="001C21D1"/>
    <w:rsid w:val="001D1840"/>
    <w:rsid w:val="001D38B7"/>
    <w:rsid w:val="001D60C5"/>
    <w:rsid w:val="001D6664"/>
    <w:rsid w:val="001E4E52"/>
    <w:rsid w:val="001F150B"/>
    <w:rsid w:val="001F4795"/>
    <w:rsid w:val="001F76F6"/>
    <w:rsid w:val="00213D5D"/>
    <w:rsid w:val="00232D22"/>
    <w:rsid w:val="002377A8"/>
    <w:rsid w:val="002378EC"/>
    <w:rsid w:val="002464D1"/>
    <w:rsid w:val="00252C87"/>
    <w:rsid w:val="002637BC"/>
    <w:rsid w:val="00264544"/>
    <w:rsid w:val="00267652"/>
    <w:rsid w:val="00270CEA"/>
    <w:rsid w:val="00274C26"/>
    <w:rsid w:val="002757DA"/>
    <w:rsid w:val="00284970"/>
    <w:rsid w:val="00284F73"/>
    <w:rsid w:val="00286F35"/>
    <w:rsid w:val="0029594B"/>
    <w:rsid w:val="002A523F"/>
    <w:rsid w:val="002B2578"/>
    <w:rsid w:val="002D17FE"/>
    <w:rsid w:val="002D6C2A"/>
    <w:rsid w:val="002E0A83"/>
    <w:rsid w:val="002E1D90"/>
    <w:rsid w:val="002E2C99"/>
    <w:rsid w:val="002E3A4A"/>
    <w:rsid w:val="002F6A37"/>
    <w:rsid w:val="00304118"/>
    <w:rsid w:val="0030513D"/>
    <w:rsid w:val="00306F65"/>
    <w:rsid w:val="00307299"/>
    <w:rsid w:val="00325521"/>
    <w:rsid w:val="0033131F"/>
    <w:rsid w:val="00331C41"/>
    <w:rsid w:val="00334A86"/>
    <w:rsid w:val="003414F7"/>
    <w:rsid w:val="00346C40"/>
    <w:rsid w:val="00347CBF"/>
    <w:rsid w:val="003546AC"/>
    <w:rsid w:val="0036054B"/>
    <w:rsid w:val="0036519D"/>
    <w:rsid w:val="0036533B"/>
    <w:rsid w:val="0037159B"/>
    <w:rsid w:val="0037482A"/>
    <w:rsid w:val="00384322"/>
    <w:rsid w:val="00390CAD"/>
    <w:rsid w:val="00391D9A"/>
    <w:rsid w:val="003B33EF"/>
    <w:rsid w:val="003C11D0"/>
    <w:rsid w:val="003D112E"/>
    <w:rsid w:val="003D2906"/>
    <w:rsid w:val="003D4681"/>
    <w:rsid w:val="003D6FFB"/>
    <w:rsid w:val="003E0262"/>
    <w:rsid w:val="003F32CD"/>
    <w:rsid w:val="003F7505"/>
    <w:rsid w:val="00400258"/>
    <w:rsid w:val="00400921"/>
    <w:rsid w:val="0040215E"/>
    <w:rsid w:val="00402BBA"/>
    <w:rsid w:val="00407AE3"/>
    <w:rsid w:val="00410C17"/>
    <w:rsid w:val="00411088"/>
    <w:rsid w:val="00415810"/>
    <w:rsid w:val="00420ADB"/>
    <w:rsid w:val="00422D80"/>
    <w:rsid w:val="004251F4"/>
    <w:rsid w:val="00433DE2"/>
    <w:rsid w:val="004422FB"/>
    <w:rsid w:val="0045199F"/>
    <w:rsid w:val="00454A21"/>
    <w:rsid w:val="00457B55"/>
    <w:rsid w:val="00460DB7"/>
    <w:rsid w:val="0046697A"/>
    <w:rsid w:val="00470E9B"/>
    <w:rsid w:val="004763EE"/>
    <w:rsid w:val="004773C0"/>
    <w:rsid w:val="004779B9"/>
    <w:rsid w:val="0048405A"/>
    <w:rsid w:val="00484718"/>
    <w:rsid w:val="00484A3E"/>
    <w:rsid w:val="00485B24"/>
    <w:rsid w:val="004867EC"/>
    <w:rsid w:val="004877DE"/>
    <w:rsid w:val="004929BE"/>
    <w:rsid w:val="0049783B"/>
    <w:rsid w:val="004A0EF4"/>
    <w:rsid w:val="004A156A"/>
    <w:rsid w:val="004A1B7F"/>
    <w:rsid w:val="004A322C"/>
    <w:rsid w:val="004B5D40"/>
    <w:rsid w:val="004C0DA2"/>
    <w:rsid w:val="004C245B"/>
    <w:rsid w:val="004D280C"/>
    <w:rsid w:val="004D4B97"/>
    <w:rsid w:val="004E51B2"/>
    <w:rsid w:val="004E6325"/>
    <w:rsid w:val="004F33E4"/>
    <w:rsid w:val="00500E63"/>
    <w:rsid w:val="00501E7A"/>
    <w:rsid w:val="00503582"/>
    <w:rsid w:val="00503D90"/>
    <w:rsid w:val="00506B13"/>
    <w:rsid w:val="0051028D"/>
    <w:rsid w:val="00515126"/>
    <w:rsid w:val="00520876"/>
    <w:rsid w:val="00521547"/>
    <w:rsid w:val="00530664"/>
    <w:rsid w:val="00543832"/>
    <w:rsid w:val="00546005"/>
    <w:rsid w:val="0054701B"/>
    <w:rsid w:val="005509BF"/>
    <w:rsid w:val="00550F0E"/>
    <w:rsid w:val="005527CB"/>
    <w:rsid w:val="00552BF3"/>
    <w:rsid w:val="00553F8B"/>
    <w:rsid w:val="005663F3"/>
    <w:rsid w:val="005704F3"/>
    <w:rsid w:val="005751F2"/>
    <w:rsid w:val="00576C70"/>
    <w:rsid w:val="00576C95"/>
    <w:rsid w:val="00585360"/>
    <w:rsid w:val="0059053C"/>
    <w:rsid w:val="0059206A"/>
    <w:rsid w:val="005A2634"/>
    <w:rsid w:val="005B4FD9"/>
    <w:rsid w:val="005C63C9"/>
    <w:rsid w:val="005D0CEF"/>
    <w:rsid w:val="005D0EDF"/>
    <w:rsid w:val="005D3B43"/>
    <w:rsid w:val="005F5BFB"/>
    <w:rsid w:val="00600AF2"/>
    <w:rsid w:val="0060141F"/>
    <w:rsid w:val="00606782"/>
    <w:rsid w:val="00613657"/>
    <w:rsid w:val="00614085"/>
    <w:rsid w:val="00617C82"/>
    <w:rsid w:val="0063088C"/>
    <w:rsid w:val="00631230"/>
    <w:rsid w:val="006315C9"/>
    <w:rsid w:val="00634C23"/>
    <w:rsid w:val="00643E85"/>
    <w:rsid w:val="00645460"/>
    <w:rsid w:val="006467F3"/>
    <w:rsid w:val="00653E6B"/>
    <w:rsid w:val="00654A74"/>
    <w:rsid w:val="00655F39"/>
    <w:rsid w:val="006668AD"/>
    <w:rsid w:val="006765DB"/>
    <w:rsid w:val="00677A10"/>
    <w:rsid w:val="006805BC"/>
    <w:rsid w:val="0068168F"/>
    <w:rsid w:val="006828B5"/>
    <w:rsid w:val="00682F90"/>
    <w:rsid w:val="0068553D"/>
    <w:rsid w:val="00685FA1"/>
    <w:rsid w:val="00690D14"/>
    <w:rsid w:val="0069181A"/>
    <w:rsid w:val="006A4750"/>
    <w:rsid w:val="006A5594"/>
    <w:rsid w:val="006B0F6E"/>
    <w:rsid w:val="006B398A"/>
    <w:rsid w:val="006C1E19"/>
    <w:rsid w:val="006D3478"/>
    <w:rsid w:val="006E04DC"/>
    <w:rsid w:val="006E2735"/>
    <w:rsid w:val="006E4772"/>
    <w:rsid w:val="006E4C0D"/>
    <w:rsid w:val="006F012C"/>
    <w:rsid w:val="006F3E59"/>
    <w:rsid w:val="007016D9"/>
    <w:rsid w:val="007071E8"/>
    <w:rsid w:val="00711AFF"/>
    <w:rsid w:val="00713BF7"/>
    <w:rsid w:val="00713CCD"/>
    <w:rsid w:val="00714703"/>
    <w:rsid w:val="00717EA5"/>
    <w:rsid w:val="00721C6E"/>
    <w:rsid w:val="007227B0"/>
    <w:rsid w:val="00727710"/>
    <w:rsid w:val="00733743"/>
    <w:rsid w:val="00741DCE"/>
    <w:rsid w:val="007448CE"/>
    <w:rsid w:val="007503E2"/>
    <w:rsid w:val="00751A21"/>
    <w:rsid w:val="00754F06"/>
    <w:rsid w:val="00760867"/>
    <w:rsid w:val="00760F27"/>
    <w:rsid w:val="007639D2"/>
    <w:rsid w:val="00764C33"/>
    <w:rsid w:val="0077184A"/>
    <w:rsid w:val="007803EC"/>
    <w:rsid w:val="00783EF2"/>
    <w:rsid w:val="00784E78"/>
    <w:rsid w:val="00786150"/>
    <w:rsid w:val="0079012E"/>
    <w:rsid w:val="00791927"/>
    <w:rsid w:val="00792EDD"/>
    <w:rsid w:val="00793F6F"/>
    <w:rsid w:val="00795318"/>
    <w:rsid w:val="00796C57"/>
    <w:rsid w:val="007A337B"/>
    <w:rsid w:val="007A5018"/>
    <w:rsid w:val="007B340E"/>
    <w:rsid w:val="007C5875"/>
    <w:rsid w:val="007C6B78"/>
    <w:rsid w:val="007D0186"/>
    <w:rsid w:val="007D268F"/>
    <w:rsid w:val="007D60E5"/>
    <w:rsid w:val="007E2BE2"/>
    <w:rsid w:val="007E394E"/>
    <w:rsid w:val="007E43E6"/>
    <w:rsid w:val="007E6B37"/>
    <w:rsid w:val="007F78C0"/>
    <w:rsid w:val="0080650C"/>
    <w:rsid w:val="00814224"/>
    <w:rsid w:val="0081616B"/>
    <w:rsid w:val="008227AD"/>
    <w:rsid w:val="008236D6"/>
    <w:rsid w:val="0082462B"/>
    <w:rsid w:val="008261A5"/>
    <w:rsid w:val="00835145"/>
    <w:rsid w:val="0084039D"/>
    <w:rsid w:val="008544B9"/>
    <w:rsid w:val="0086059A"/>
    <w:rsid w:val="0086450F"/>
    <w:rsid w:val="00874B34"/>
    <w:rsid w:val="008763EB"/>
    <w:rsid w:val="00877021"/>
    <w:rsid w:val="00883162"/>
    <w:rsid w:val="0088479E"/>
    <w:rsid w:val="00885C01"/>
    <w:rsid w:val="00886E6A"/>
    <w:rsid w:val="008A2992"/>
    <w:rsid w:val="008A41BE"/>
    <w:rsid w:val="008A5356"/>
    <w:rsid w:val="008A636D"/>
    <w:rsid w:val="008A7EAA"/>
    <w:rsid w:val="008B2E46"/>
    <w:rsid w:val="008D76D6"/>
    <w:rsid w:val="008E3D34"/>
    <w:rsid w:val="008F53E2"/>
    <w:rsid w:val="008F6432"/>
    <w:rsid w:val="00904364"/>
    <w:rsid w:val="009063B2"/>
    <w:rsid w:val="00906F4A"/>
    <w:rsid w:val="00907D02"/>
    <w:rsid w:val="009102DC"/>
    <w:rsid w:val="00912146"/>
    <w:rsid w:val="00912204"/>
    <w:rsid w:val="00913094"/>
    <w:rsid w:val="00914E82"/>
    <w:rsid w:val="00916C5C"/>
    <w:rsid w:val="00917116"/>
    <w:rsid w:val="009215D0"/>
    <w:rsid w:val="00923DE4"/>
    <w:rsid w:val="009256C0"/>
    <w:rsid w:val="0092699C"/>
    <w:rsid w:val="00927BFD"/>
    <w:rsid w:val="009343BC"/>
    <w:rsid w:val="00934E75"/>
    <w:rsid w:val="00944892"/>
    <w:rsid w:val="0094794E"/>
    <w:rsid w:val="00954DC1"/>
    <w:rsid w:val="00956118"/>
    <w:rsid w:val="009630B0"/>
    <w:rsid w:val="0096375B"/>
    <w:rsid w:val="00964327"/>
    <w:rsid w:val="009652B3"/>
    <w:rsid w:val="00975706"/>
    <w:rsid w:val="009761AE"/>
    <w:rsid w:val="0097645F"/>
    <w:rsid w:val="00983B15"/>
    <w:rsid w:val="009913DB"/>
    <w:rsid w:val="009963C8"/>
    <w:rsid w:val="009B6DAF"/>
    <w:rsid w:val="009B7F8A"/>
    <w:rsid w:val="009C788F"/>
    <w:rsid w:val="009D1407"/>
    <w:rsid w:val="009D5F8E"/>
    <w:rsid w:val="009D7B0C"/>
    <w:rsid w:val="009E3736"/>
    <w:rsid w:val="009E4E22"/>
    <w:rsid w:val="009F04CD"/>
    <w:rsid w:val="009F2EA7"/>
    <w:rsid w:val="00A02321"/>
    <w:rsid w:val="00A127E6"/>
    <w:rsid w:val="00A164FB"/>
    <w:rsid w:val="00A21752"/>
    <w:rsid w:val="00A31B3E"/>
    <w:rsid w:val="00A31DAB"/>
    <w:rsid w:val="00A3386E"/>
    <w:rsid w:val="00A338A1"/>
    <w:rsid w:val="00A34C86"/>
    <w:rsid w:val="00A355F7"/>
    <w:rsid w:val="00A37C79"/>
    <w:rsid w:val="00A404DF"/>
    <w:rsid w:val="00A40E40"/>
    <w:rsid w:val="00A43043"/>
    <w:rsid w:val="00A44F82"/>
    <w:rsid w:val="00A50287"/>
    <w:rsid w:val="00A5077E"/>
    <w:rsid w:val="00A5375F"/>
    <w:rsid w:val="00A6028B"/>
    <w:rsid w:val="00A7221E"/>
    <w:rsid w:val="00A75AF6"/>
    <w:rsid w:val="00A80798"/>
    <w:rsid w:val="00A82160"/>
    <w:rsid w:val="00A93C88"/>
    <w:rsid w:val="00A97F62"/>
    <w:rsid w:val="00AA6783"/>
    <w:rsid w:val="00AB12E6"/>
    <w:rsid w:val="00AB2038"/>
    <w:rsid w:val="00AB2250"/>
    <w:rsid w:val="00AB51A1"/>
    <w:rsid w:val="00AB6E98"/>
    <w:rsid w:val="00AC4062"/>
    <w:rsid w:val="00AC5E19"/>
    <w:rsid w:val="00AD00EC"/>
    <w:rsid w:val="00AE1183"/>
    <w:rsid w:val="00AE1315"/>
    <w:rsid w:val="00AE4610"/>
    <w:rsid w:val="00AF0A44"/>
    <w:rsid w:val="00AF0DA0"/>
    <w:rsid w:val="00AF4E5C"/>
    <w:rsid w:val="00AF62AC"/>
    <w:rsid w:val="00B01868"/>
    <w:rsid w:val="00B13299"/>
    <w:rsid w:val="00B17BAF"/>
    <w:rsid w:val="00B23600"/>
    <w:rsid w:val="00B23B01"/>
    <w:rsid w:val="00B2442E"/>
    <w:rsid w:val="00B409B4"/>
    <w:rsid w:val="00B40D29"/>
    <w:rsid w:val="00B41418"/>
    <w:rsid w:val="00B47E64"/>
    <w:rsid w:val="00B51149"/>
    <w:rsid w:val="00B55FED"/>
    <w:rsid w:val="00B64BA1"/>
    <w:rsid w:val="00B67C37"/>
    <w:rsid w:val="00B72B98"/>
    <w:rsid w:val="00B8227C"/>
    <w:rsid w:val="00B85657"/>
    <w:rsid w:val="00B91D92"/>
    <w:rsid w:val="00B91FC1"/>
    <w:rsid w:val="00B92B4C"/>
    <w:rsid w:val="00BA103F"/>
    <w:rsid w:val="00BA1CC4"/>
    <w:rsid w:val="00BA3A27"/>
    <w:rsid w:val="00BB1DA3"/>
    <w:rsid w:val="00BC0798"/>
    <w:rsid w:val="00BC36D3"/>
    <w:rsid w:val="00BC4CF2"/>
    <w:rsid w:val="00BC602D"/>
    <w:rsid w:val="00BC6D14"/>
    <w:rsid w:val="00BD117D"/>
    <w:rsid w:val="00BD1F5A"/>
    <w:rsid w:val="00BE7773"/>
    <w:rsid w:val="00BF0025"/>
    <w:rsid w:val="00BF3015"/>
    <w:rsid w:val="00BF301C"/>
    <w:rsid w:val="00BF623C"/>
    <w:rsid w:val="00BF7548"/>
    <w:rsid w:val="00C00472"/>
    <w:rsid w:val="00C00D61"/>
    <w:rsid w:val="00C075DD"/>
    <w:rsid w:val="00C12255"/>
    <w:rsid w:val="00C21F13"/>
    <w:rsid w:val="00C2498C"/>
    <w:rsid w:val="00C26C6F"/>
    <w:rsid w:val="00C326BB"/>
    <w:rsid w:val="00C333E3"/>
    <w:rsid w:val="00C35418"/>
    <w:rsid w:val="00C46391"/>
    <w:rsid w:val="00C500F8"/>
    <w:rsid w:val="00C557BE"/>
    <w:rsid w:val="00C558A9"/>
    <w:rsid w:val="00C62F7E"/>
    <w:rsid w:val="00C63C7C"/>
    <w:rsid w:val="00C6668E"/>
    <w:rsid w:val="00C7797B"/>
    <w:rsid w:val="00C87C00"/>
    <w:rsid w:val="00C911C6"/>
    <w:rsid w:val="00C91D58"/>
    <w:rsid w:val="00CA6A1D"/>
    <w:rsid w:val="00CB08EA"/>
    <w:rsid w:val="00CB0C5A"/>
    <w:rsid w:val="00CB1821"/>
    <w:rsid w:val="00CB436F"/>
    <w:rsid w:val="00CC4F39"/>
    <w:rsid w:val="00CC5CB3"/>
    <w:rsid w:val="00CD0597"/>
    <w:rsid w:val="00CD2B32"/>
    <w:rsid w:val="00CD4AAD"/>
    <w:rsid w:val="00CD5C0F"/>
    <w:rsid w:val="00CD5CE3"/>
    <w:rsid w:val="00CE2E3B"/>
    <w:rsid w:val="00CE3D0A"/>
    <w:rsid w:val="00CE6A47"/>
    <w:rsid w:val="00CE7F1D"/>
    <w:rsid w:val="00CF1D41"/>
    <w:rsid w:val="00CF33EF"/>
    <w:rsid w:val="00CF4BFF"/>
    <w:rsid w:val="00CF6D96"/>
    <w:rsid w:val="00D12501"/>
    <w:rsid w:val="00D146A8"/>
    <w:rsid w:val="00D2006B"/>
    <w:rsid w:val="00D20CD9"/>
    <w:rsid w:val="00D23F41"/>
    <w:rsid w:val="00D2662F"/>
    <w:rsid w:val="00D2732D"/>
    <w:rsid w:val="00D30798"/>
    <w:rsid w:val="00D3246B"/>
    <w:rsid w:val="00D32932"/>
    <w:rsid w:val="00D40B66"/>
    <w:rsid w:val="00D46F7A"/>
    <w:rsid w:val="00D54069"/>
    <w:rsid w:val="00D5785A"/>
    <w:rsid w:val="00D6715D"/>
    <w:rsid w:val="00D75E02"/>
    <w:rsid w:val="00D8281D"/>
    <w:rsid w:val="00D8419D"/>
    <w:rsid w:val="00D848DD"/>
    <w:rsid w:val="00D87494"/>
    <w:rsid w:val="00D95ADD"/>
    <w:rsid w:val="00DA525E"/>
    <w:rsid w:val="00DA5824"/>
    <w:rsid w:val="00DB1121"/>
    <w:rsid w:val="00DB7F89"/>
    <w:rsid w:val="00DD1B0B"/>
    <w:rsid w:val="00DD2B48"/>
    <w:rsid w:val="00DD4BAC"/>
    <w:rsid w:val="00DD59FA"/>
    <w:rsid w:val="00DE20CB"/>
    <w:rsid w:val="00DE4ED8"/>
    <w:rsid w:val="00DF4B2B"/>
    <w:rsid w:val="00DF6213"/>
    <w:rsid w:val="00E120FC"/>
    <w:rsid w:val="00E127F6"/>
    <w:rsid w:val="00E150B4"/>
    <w:rsid w:val="00E2078B"/>
    <w:rsid w:val="00E21139"/>
    <w:rsid w:val="00E24030"/>
    <w:rsid w:val="00E2528C"/>
    <w:rsid w:val="00E271C8"/>
    <w:rsid w:val="00E341A6"/>
    <w:rsid w:val="00E37C1C"/>
    <w:rsid w:val="00E429BD"/>
    <w:rsid w:val="00E467B5"/>
    <w:rsid w:val="00E4726E"/>
    <w:rsid w:val="00E47C71"/>
    <w:rsid w:val="00E531CF"/>
    <w:rsid w:val="00E53335"/>
    <w:rsid w:val="00E53814"/>
    <w:rsid w:val="00E5466D"/>
    <w:rsid w:val="00E55809"/>
    <w:rsid w:val="00E56D42"/>
    <w:rsid w:val="00E60C85"/>
    <w:rsid w:val="00E668C7"/>
    <w:rsid w:val="00E7038E"/>
    <w:rsid w:val="00E70FCC"/>
    <w:rsid w:val="00E72717"/>
    <w:rsid w:val="00E74A8F"/>
    <w:rsid w:val="00E77F5A"/>
    <w:rsid w:val="00E827C3"/>
    <w:rsid w:val="00E82FCC"/>
    <w:rsid w:val="00E85B3D"/>
    <w:rsid w:val="00E9438F"/>
    <w:rsid w:val="00E96868"/>
    <w:rsid w:val="00EA37EC"/>
    <w:rsid w:val="00EA4E89"/>
    <w:rsid w:val="00EA7EAC"/>
    <w:rsid w:val="00EA7FA9"/>
    <w:rsid w:val="00EB50AF"/>
    <w:rsid w:val="00EC063A"/>
    <w:rsid w:val="00EC0E17"/>
    <w:rsid w:val="00EC0F63"/>
    <w:rsid w:val="00EC5A16"/>
    <w:rsid w:val="00EC6535"/>
    <w:rsid w:val="00EC74B1"/>
    <w:rsid w:val="00ED3C74"/>
    <w:rsid w:val="00ED70BB"/>
    <w:rsid w:val="00EE0B41"/>
    <w:rsid w:val="00EF1C8A"/>
    <w:rsid w:val="00EF311C"/>
    <w:rsid w:val="00EF46C9"/>
    <w:rsid w:val="00F00B5D"/>
    <w:rsid w:val="00F01506"/>
    <w:rsid w:val="00F017D2"/>
    <w:rsid w:val="00F0457E"/>
    <w:rsid w:val="00F067D4"/>
    <w:rsid w:val="00F12226"/>
    <w:rsid w:val="00F14943"/>
    <w:rsid w:val="00F1601A"/>
    <w:rsid w:val="00F21324"/>
    <w:rsid w:val="00F2459E"/>
    <w:rsid w:val="00F272CB"/>
    <w:rsid w:val="00F32911"/>
    <w:rsid w:val="00F34F71"/>
    <w:rsid w:val="00F41180"/>
    <w:rsid w:val="00F50BC8"/>
    <w:rsid w:val="00F57551"/>
    <w:rsid w:val="00F60636"/>
    <w:rsid w:val="00F627F5"/>
    <w:rsid w:val="00F62C4F"/>
    <w:rsid w:val="00F65C0C"/>
    <w:rsid w:val="00F66D08"/>
    <w:rsid w:val="00F70234"/>
    <w:rsid w:val="00F74361"/>
    <w:rsid w:val="00F774EE"/>
    <w:rsid w:val="00F82A73"/>
    <w:rsid w:val="00FA0BAB"/>
    <w:rsid w:val="00FA4BB2"/>
    <w:rsid w:val="00FA61AC"/>
    <w:rsid w:val="00FA735E"/>
    <w:rsid w:val="00FB1568"/>
    <w:rsid w:val="00FB6C7C"/>
    <w:rsid w:val="00FC008C"/>
    <w:rsid w:val="00FD03DC"/>
    <w:rsid w:val="00FD5AF5"/>
    <w:rsid w:val="00FD6DAD"/>
    <w:rsid w:val="00FD7CAD"/>
    <w:rsid w:val="00FE2957"/>
    <w:rsid w:val="00FE47C6"/>
    <w:rsid w:val="00FE628C"/>
    <w:rsid w:val="00FE6BD1"/>
    <w:rsid w:val="00FF2D1A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14E60"/>
  <w15:chartTrackingRefBased/>
  <w15:docId w15:val="{61005982-6994-4582-BB39-E966ECA2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322"/>
  </w:style>
  <w:style w:type="paragraph" w:styleId="Ttulo1">
    <w:name w:val="heading 1"/>
    <w:basedOn w:val="Normal"/>
    <w:next w:val="Normal"/>
    <w:link w:val="Ttulo1Char"/>
    <w:uiPriority w:val="9"/>
    <w:qFormat/>
    <w:rsid w:val="00384322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8432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384322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4E51B2"/>
  </w:style>
  <w:style w:type="paragraph" w:styleId="Cabealho">
    <w:name w:val="header"/>
    <w:basedOn w:val="Normal"/>
    <w:link w:val="CabealhoChar"/>
    <w:uiPriority w:val="99"/>
    <w:unhideWhenUsed/>
    <w:rsid w:val="004E5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51B2"/>
  </w:style>
  <w:style w:type="paragraph" w:styleId="Rodap">
    <w:name w:val="footer"/>
    <w:basedOn w:val="Normal"/>
    <w:link w:val="RodapChar"/>
    <w:uiPriority w:val="99"/>
    <w:unhideWhenUsed/>
    <w:rsid w:val="004E5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51B2"/>
  </w:style>
  <w:style w:type="character" w:styleId="Nmerodepgina">
    <w:name w:val="page number"/>
    <w:rsid w:val="004E51B2"/>
  </w:style>
  <w:style w:type="paragraph" w:styleId="Corpodetexto">
    <w:name w:val="Body Text"/>
    <w:basedOn w:val="Normal"/>
    <w:link w:val="CorpodetextoChar"/>
    <w:rsid w:val="00916C5C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16C5C"/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rsid w:val="0002787A"/>
    <w:pPr>
      <w:shd w:val="clear" w:color="auto" w:fill="FFFFFF" w:themeFill="background1"/>
      <w:tabs>
        <w:tab w:val="left" w:pos="0"/>
        <w:tab w:val="right" w:leader="dot" w:pos="9639"/>
      </w:tabs>
      <w:spacing w:after="120" w:line="360" w:lineRule="auto"/>
      <w:jc w:val="both"/>
    </w:pPr>
    <w:rPr>
      <w:rFonts w:ascii="Calibri" w:eastAsia="Times New Roman" w:hAnsi="Calibri" w:cs="Calibri"/>
      <w:b/>
      <w:bCs/>
      <w:noProof/>
      <w:color w:val="000000"/>
      <w:sz w:val="28"/>
      <w:szCs w:val="28"/>
      <w:shd w:val="clear" w:color="auto" w:fill="DBDBDB" w:themeFill="accent3" w:themeFillTint="66"/>
      <w:lang w:eastAsia="pt-BR"/>
    </w:rPr>
  </w:style>
  <w:style w:type="character" w:styleId="Hyperlink">
    <w:name w:val="Hyperlink"/>
    <w:uiPriority w:val="99"/>
    <w:rsid w:val="0051028D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280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68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9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8432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CabealhodoSumrio">
    <w:name w:val="TOC Heading"/>
    <w:basedOn w:val="Ttulo1"/>
    <w:next w:val="Normal"/>
    <w:uiPriority w:val="39"/>
    <w:unhideWhenUsed/>
    <w:qFormat/>
    <w:rsid w:val="00384322"/>
    <w:pPr>
      <w:outlineLvl w:val="9"/>
    </w:pPr>
  </w:style>
  <w:style w:type="paragraph" w:styleId="Ttulo">
    <w:name w:val="Title"/>
    <w:basedOn w:val="Normal"/>
    <w:next w:val="Normal"/>
    <w:link w:val="TtuloChar"/>
    <w:uiPriority w:val="10"/>
    <w:qFormat/>
    <w:rsid w:val="003843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384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2Char">
    <w:name w:val="Título 2 Char"/>
    <w:basedOn w:val="Fontepargpadro"/>
    <w:link w:val="Ttulo2"/>
    <w:uiPriority w:val="9"/>
    <w:rsid w:val="00384322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Sumrio2">
    <w:name w:val="toc 2"/>
    <w:basedOn w:val="Normal"/>
    <w:next w:val="Normal"/>
    <w:autoRedefine/>
    <w:uiPriority w:val="39"/>
    <w:unhideWhenUsed/>
    <w:rsid w:val="00EA37EC"/>
    <w:pPr>
      <w:tabs>
        <w:tab w:val="right" w:leader="dot" w:pos="10206"/>
      </w:tabs>
      <w:spacing w:after="100"/>
      <w:ind w:left="220" w:right="142"/>
    </w:pPr>
  </w:style>
  <w:style w:type="table" w:styleId="Tabelacomgrade">
    <w:name w:val="Table Grid"/>
    <w:basedOn w:val="Tabelanormal"/>
    <w:uiPriority w:val="39"/>
    <w:rsid w:val="00384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432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432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38432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4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4322"/>
    <w:rPr>
      <w:caps/>
      <w:color w:val="404040" w:themeColor="text1" w:themeTint="BF"/>
      <w:spacing w:val="20"/>
      <w:sz w:val="28"/>
      <w:szCs w:val="28"/>
    </w:rPr>
  </w:style>
  <w:style w:type="character" w:styleId="Forte">
    <w:name w:val="Strong"/>
    <w:basedOn w:val="Fontepargpadro"/>
    <w:uiPriority w:val="22"/>
    <w:qFormat/>
    <w:rsid w:val="00384322"/>
    <w:rPr>
      <w:b/>
      <w:bCs/>
    </w:rPr>
  </w:style>
  <w:style w:type="character" w:styleId="nfase">
    <w:name w:val="Emphasis"/>
    <w:basedOn w:val="Fontepargpadro"/>
    <w:uiPriority w:val="20"/>
    <w:qFormat/>
    <w:rsid w:val="00384322"/>
    <w:rPr>
      <w:i/>
      <w:iCs/>
      <w:color w:val="000000" w:themeColor="text1"/>
    </w:rPr>
  </w:style>
  <w:style w:type="paragraph" w:styleId="Citao">
    <w:name w:val="Quote"/>
    <w:basedOn w:val="Normal"/>
    <w:next w:val="Normal"/>
    <w:link w:val="CitaoChar"/>
    <w:uiPriority w:val="29"/>
    <w:qFormat/>
    <w:rsid w:val="00384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84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4322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4322"/>
    <w:rPr>
      <w:rFonts w:asciiTheme="majorHAnsi" w:eastAsiaTheme="majorEastAsia" w:hAnsiTheme="majorHAnsi" w:cstheme="majorBidi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38432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38432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nciaSutil">
    <w:name w:val="Subtle Reference"/>
    <w:basedOn w:val="Fontepargpadro"/>
    <w:uiPriority w:val="31"/>
    <w:qFormat/>
    <w:rsid w:val="00384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38432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384322"/>
    <w:rPr>
      <w:b/>
      <w:bCs/>
      <w:caps w:val="0"/>
      <w:smallCaps/>
      <w:spacing w:val="0"/>
    </w:rPr>
  </w:style>
  <w:style w:type="character" w:styleId="HiperlinkVisitado">
    <w:name w:val="FollowedHyperlink"/>
    <w:basedOn w:val="Fontepargpadro"/>
    <w:uiPriority w:val="99"/>
    <w:semiHidden/>
    <w:unhideWhenUsed/>
    <w:rsid w:val="0033131F"/>
    <w:rPr>
      <w:color w:val="954F72" w:themeColor="followedHyperlink"/>
      <w:u w:val="single"/>
    </w:rPr>
  </w:style>
  <w:style w:type="table" w:styleId="TabeladeLista7Colorida-nfase1">
    <w:name w:val="List Table 7 Colorful Accent 1"/>
    <w:basedOn w:val="Tabelanormal"/>
    <w:uiPriority w:val="52"/>
    <w:rsid w:val="00AF4E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6Colorida-nfase5">
    <w:name w:val="List Table 6 Colorful Accent 5"/>
    <w:basedOn w:val="Tabelanormal"/>
    <w:uiPriority w:val="51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7Colorida-nfase5">
    <w:name w:val="Grid Table 7 Colorful Accent 5"/>
    <w:basedOn w:val="Tabelanormal"/>
    <w:uiPriority w:val="52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deLista1Clara-nfase5">
    <w:name w:val="List Table 1 Light Accent 5"/>
    <w:basedOn w:val="Tabelanormal"/>
    <w:uiPriority w:val="46"/>
    <w:rsid w:val="00AF4E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rtigosTJERJ">
    <w:name w:val="Artigos TJERJ"/>
    <w:basedOn w:val="Normal"/>
    <w:rsid w:val="00F0457E"/>
    <w:pPr>
      <w:numPr>
        <w:numId w:val="6"/>
      </w:numPr>
      <w:spacing w:before="360" w:after="0" w:line="240" w:lineRule="auto"/>
      <w:jc w:val="both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IncisoTJERJ">
    <w:name w:val="Inciso TJERJ"/>
    <w:basedOn w:val="Normal"/>
    <w:rsid w:val="00F0457E"/>
    <w:pPr>
      <w:numPr>
        <w:ilvl w:val="4"/>
        <w:numId w:val="6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character" w:customStyle="1" w:styleId="destacapalavras">
    <w:name w:val="destaca_palavras"/>
    <w:basedOn w:val="Fontepargpadro"/>
    <w:rsid w:val="00CB08EA"/>
  </w:style>
  <w:style w:type="paragraph" w:styleId="Sumrio3">
    <w:name w:val="toc 3"/>
    <w:basedOn w:val="Normal"/>
    <w:next w:val="Normal"/>
    <w:autoRedefine/>
    <w:uiPriority w:val="39"/>
    <w:unhideWhenUsed/>
    <w:rsid w:val="00634C23"/>
    <w:pPr>
      <w:spacing w:after="100" w:line="259" w:lineRule="auto"/>
      <w:ind w:left="440"/>
    </w:pPr>
    <w:rPr>
      <w:sz w:val="22"/>
      <w:szCs w:val="22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634C23"/>
    <w:pPr>
      <w:spacing w:after="100" w:line="259" w:lineRule="auto"/>
      <w:ind w:left="660"/>
    </w:pPr>
    <w:rPr>
      <w:sz w:val="22"/>
      <w:szCs w:val="22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634C23"/>
    <w:pPr>
      <w:spacing w:after="100" w:line="259" w:lineRule="auto"/>
      <w:ind w:left="880"/>
    </w:pPr>
    <w:rPr>
      <w:sz w:val="22"/>
      <w:szCs w:val="22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634C23"/>
    <w:pPr>
      <w:spacing w:after="100" w:line="259" w:lineRule="auto"/>
      <w:ind w:left="1100"/>
    </w:pPr>
    <w:rPr>
      <w:sz w:val="22"/>
      <w:szCs w:val="22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634C23"/>
    <w:pPr>
      <w:spacing w:after="100" w:line="259" w:lineRule="auto"/>
      <w:ind w:left="1320"/>
    </w:pPr>
    <w:rPr>
      <w:sz w:val="22"/>
      <w:szCs w:val="22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634C23"/>
    <w:pPr>
      <w:spacing w:after="100" w:line="259" w:lineRule="auto"/>
      <w:ind w:left="1540"/>
    </w:pPr>
    <w:rPr>
      <w:sz w:val="22"/>
      <w:szCs w:val="22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634C23"/>
    <w:pPr>
      <w:spacing w:after="100" w:line="259" w:lineRule="auto"/>
      <w:ind w:left="1760"/>
    </w:pPr>
    <w:rPr>
      <w:sz w:val="22"/>
      <w:szCs w:val="22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FA61AC"/>
    <w:rPr>
      <w:color w:val="605E5C"/>
      <w:shd w:val="clear" w:color="auto" w:fill="E1DFDD"/>
    </w:rPr>
  </w:style>
  <w:style w:type="character" w:customStyle="1" w:styleId="ui-provider">
    <w:name w:val="ui-provider"/>
    <w:basedOn w:val="Fontepargpadro"/>
    <w:rsid w:val="00076DF4"/>
  </w:style>
  <w:style w:type="character" w:customStyle="1" w:styleId="elementtoproof">
    <w:name w:val="elementtoproof"/>
    <w:basedOn w:val="Fontepargpadro"/>
    <w:rsid w:val="00410C17"/>
  </w:style>
  <w:style w:type="paragraph" w:customStyle="1" w:styleId="paragraph">
    <w:name w:val="paragraph"/>
    <w:basedOn w:val="Normal"/>
    <w:rsid w:val="003B3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ggic@tjrj.jus.br" TargetMode="External"/><Relationship Id="rId18" Type="http://schemas.openxmlformats.org/officeDocument/2006/relationships/image" Target="media/image6.jpg"/><Relationship Id="rId26" Type="http://schemas.openxmlformats.org/officeDocument/2006/relationships/image" Target="media/image12.png"/><Relationship Id="rId39" Type="http://schemas.openxmlformats.org/officeDocument/2006/relationships/header" Target="header2.xml"/><Relationship Id="rId21" Type="http://schemas.openxmlformats.org/officeDocument/2006/relationships/image" Target="media/image8.jpeg"/><Relationship Id="rId34" Type="http://schemas.openxmlformats.org/officeDocument/2006/relationships/image" Target="media/image14.png"/><Relationship Id="rId42" Type="http://schemas.openxmlformats.org/officeDocument/2006/relationships/footer" Target="foot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7.jpeg"/><Relationship Id="rId29" Type="http://schemas.openxmlformats.org/officeDocument/2006/relationships/hyperlink" Target="https://www3.tjrj.jus.br/sophia_web/index.asp?codigo_sophia=308061&amp;integra=1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32" Type="http://schemas.openxmlformats.org/officeDocument/2006/relationships/hyperlink" Target="https://portaltj.tjrj.jus.br/documents/10136/182315962/Guia_pratico.pdf/" TargetMode="External"/><Relationship Id="rId37" Type="http://schemas.openxmlformats.org/officeDocument/2006/relationships/footer" Target="footer2.xm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9.jpeg"/><Relationship Id="rId28" Type="http://schemas.openxmlformats.org/officeDocument/2006/relationships/hyperlink" Target="http://www4.tjrj.jus.br/biblioteca/index.asp?codigo_sophia=283570&amp;integra=1" TargetMode="External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marcelosantos@tjrj.jus.br" TargetMode="External"/><Relationship Id="rId31" Type="http://schemas.openxmlformats.org/officeDocument/2006/relationships/hyperlink" Target="https://portaltj.tjrj.jus.br/documents/10136/182315962/Plano_de_Riscos.pdf/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mailto:marcelosantos@tjrj.jus.br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www3.tjrj.jus.br/sophia_web/index.asp?codigo_sophia=308061&amp;integra=1" TargetMode="External"/><Relationship Id="rId35" Type="http://schemas.openxmlformats.org/officeDocument/2006/relationships/header" Target="header1.xm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://www.tjrj.jus.br/web/portal-governanca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1.jpeg"/><Relationship Id="rId33" Type="http://schemas.openxmlformats.org/officeDocument/2006/relationships/hyperlink" Target="https://portaltj.tjrj.jus.br/documents/10136/182315962/Banco_de_Riscos_PJERJ.pdf/" TargetMode="External"/><Relationship Id="rId38" Type="http://schemas.openxmlformats.org/officeDocument/2006/relationships/image" Target="media/image16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F1C61.40DFADC0" TargetMode="External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f82de0-1e7e-47c1-8641-b68f163f89b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71A9FE7FF4F24DB125E2B7639DC3EF" ma:contentTypeVersion="16" ma:contentTypeDescription="Crie um novo documento." ma:contentTypeScope="" ma:versionID="d3b05dcd4a0604c2098041c36f393b78">
  <xsd:schema xmlns:xsd="http://www.w3.org/2001/XMLSchema" xmlns:xs="http://www.w3.org/2001/XMLSchema" xmlns:p="http://schemas.microsoft.com/office/2006/metadata/properties" xmlns:ns3="93f82de0-1e7e-47c1-8641-b68f163f89b1" xmlns:ns4="0e0b8afc-5fc0-41fd-9828-905d2742c669" targetNamespace="http://schemas.microsoft.com/office/2006/metadata/properties" ma:root="true" ma:fieldsID="7121498ade09293f1de691f440521f26" ns3:_="" ns4:_="">
    <xsd:import namespace="93f82de0-1e7e-47c1-8641-b68f163f89b1"/>
    <xsd:import namespace="0e0b8afc-5fc0-41fd-9828-905d2742c6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82de0-1e7e-47c1-8641-b68f163f89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b8afc-5fc0-41fd-9828-905d2742c6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75E3D-3D62-419A-9D38-BAC5602F61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95D806-B450-4016-ADFA-C66045652635}">
  <ds:schemaRefs>
    <ds:schemaRef ds:uri="http://schemas.microsoft.com/office/2006/metadata/properties"/>
    <ds:schemaRef ds:uri="http://schemas.microsoft.com/office/infopath/2007/PartnerControls"/>
    <ds:schemaRef ds:uri="93f82de0-1e7e-47c1-8641-b68f163f89b1"/>
  </ds:schemaRefs>
</ds:datastoreItem>
</file>

<file path=customXml/itemProps3.xml><?xml version="1.0" encoding="utf-8"?>
<ds:datastoreItem xmlns:ds="http://schemas.openxmlformats.org/officeDocument/2006/customXml" ds:itemID="{A9E6C77E-89CA-4FE5-A8B6-20A201AD45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f82de0-1e7e-47c1-8641-b68f163f89b1"/>
    <ds:schemaRef ds:uri="0e0b8afc-5fc0-41fd-9828-905d2742c6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89295D-45D0-4401-A9EE-9CA31F214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26</Pages>
  <Words>3051</Words>
  <Characters>16478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Vieira</dc:creator>
  <cp:keywords/>
  <dc:description/>
  <cp:lastModifiedBy>Debora Rodrigues Mesquita</cp:lastModifiedBy>
  <cp:revision>27</cp:revision>
  <cp:lastPrinted>2023-12-14T19:05:00Z</cp:lastPrinted>
  <dcterms:created xsi:type="dcterms:W3CDTF">2025-05-05T20:11:00Z</dcterms:created>
  <dcterms:modified xsi:type="dcterms:W3CDTF">2026-07-20T18:42:00Z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0x010100B771A9FE7FF4F24DB125E2B7639DC3EF</vt:lpwstr>
  </property>
</Properties>
</file>