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C77F" w14:textId="77777777" w:rsidR="00DC484E" w:rsidRDefault="00DC484E" w:rsidP="00DC48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EF28ED" w14:textId="77777777" w:rsidR="00DC484E" w:rsidRPr="002E0A83" w:rsidRDefault="00DC484E" w:rsidP="00DC48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54C37D5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1BF18189" w14:textId="77777777" w:rsidR="00DC484E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14:paraId="5AD4BF04" w14:textId="797F1910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30228FDE" w:rsidR="00E341A6" w:rsidRPr="00F60636" w:rsidRDefault="00F60636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F60636">
              <w:rPr>
                <w:b/>
                <w:bCs/>
                <w:color w:val="FFFFFF" w:themeColor="background1"/>
                <w:sz w:val="56"/>
                <w:szCs w:val="56"/>
              </w:rPr>
              <w:t>ESCOLA DA MAGISTRATURA DO ESTADO DO RIO DE JANEIRO (EMERJ)</w:t>
            </w:r>
          </w:p>
        </w:tc>
      </w:tr>
    </w:tbl>
    <w:p w14:paraId="7552C9A7" w14:textId="77777777" w:rsidR="00DC484E" w:rsidRDefault="002E0A83" w:rsidP="00A41EB3">
      <w:pPr>
        <w:ind w:left="-709"/>
      </w:pPr>
      <w:r w:rsidRPr="00FD03DC">
        <w:rPr>
          <w:noProof/>
        </w:rPr>
        <w:drawing>
          <wp:inline distT="0" distB="0" distL="0" distR="0" wp14:anchorId="37765190" wp14:editId="1EAABFBC">
            <wp:extent cx="7006660" cy="4782172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109635" cy="4852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97F57AA" w:rsidR="00585360" w:rsidRDefault="00585360" w:rsidP="00A41EB3">
      <w:pPr>
        <w:ind w:left="-709"/>
      </w:pPr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DC484E" w:rsidRPr="00A9564E" w14:paraId="357A9F0C" w14:textId="77777777" w:rsidTr="005F1CB7">
        <w:trPr>
          <w:trHeight w:val="546"/>
          <w:jc w:val="center"/>
        </w:trPr>
        <w:tc>
          <w:tcPr>
            <w:tcW w:w="2410" w:type="dxa"/>
            <w:vAlign w:val="center"/>
          </w:tcPr>
          <w:p w14:paraId="535315DD" w14:textId="77777777" w:rsidR="00DC484E" w:rsidRPr="00A9564E" w:rsidRDefault="00DC484E" w:rsidP="005F1CB7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A9564E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Pr="00A9564E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3C345F15" w14:textId="77777777" w:rsidR="00DC484E" w:rsidRPr="00A9564E" w:rsidRDefault="00DC484E" w:rsidP="00DC484E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C484E" w:rsidRPr="00A9564E" w14:paraId="5CDF84D9" w14:textId="77777777" w:rsidTr="005F1CB7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0308CA9" w14:textId="77777777" w:rsidR="00DC484E" w:rsidRPr="00A9564E" w:rsidRDefault="00DC484E" w:rsidP="005F1CB7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2190F5AE" w14:textId="77777777" w:rsidR="00DC484E" w:rsidRPr="00A9564E" w:rsidRDefault="00DC484E" w:rsidP="005F1CB7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512DD639" w14:textId="77777777" w:rsidR="00DC484E" w:rsidRPr="00A9564E" w:rsidRDefault="00DC484E" w:rsidP="005F1CB7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6802385" w14:textId="77777777" w:rsidR="00DC484E" w:rsidRPr="00A9564E" w:rsidRDefault="00DC484E" w:rsidP="005F1CB7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25EF5AF9" w14:textId="77777777" w:rsidR="00DC484E" w:rsidRPr="00DC484E" w:rsidRDefault="00DC484E" w:rsidP="008A7EAA">
      <w:pPr>
        <w:ind w:left="1560" w:right="1558"/>
        <w:jc w:val="both"/>
        <w:rPr>
          <w:rFonts w:ascii="Calibri" w:hAnsi="Calibri" w:cs="Arial"/>
          <w:b/>
          <w:bCs/>
          <w:sz w:val="10"/>
          <w:szCs w:val="16"/>
        </w:rPr>
      </w:pPr>
    </w:p>
    <w:p w14:paraId="3B1292FA" w14:textId="05F86961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0BA8BDD3" w14:textId="77777777" w:rsidR="00905739" w:rsidRDefault="00905739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BB7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BB7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42614146" w:rsidR="0051028D" w:rsidRPr="00BF002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Escola da Magistratura do Estado do Rio de Janeiro (EMERJ)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0478758C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3369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/3133-</w:t>
            </w:r>
            <w:r w:rsid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3380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24D79DB1" w:rsidR="0051028D" w:rsidRPr="00614085" w:rsidRDefault="00D8493A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hyperlink r:id="rId12" w:history="1">
              <w:r w:rsidR="00B51FA6" w:rsidRPr="00D8493A">
                <w:rPr>
                  <w:rStyle w:val="Hyperlink"/>
                  <w:b/>
                  <w:bCs/>
                </w:rPr>
                <w:t>https://eme</w:t>
              </w:r>
              <w:r w:rsidR="00B51FA6" w:rsidRPr="00D8493A">
                <w:rPr>
                  <w:rStyle w:val="Hyperlink"/>
                  <w:b/>
                  <w:bCs/>
                </w:rPr>
                <w:t>r</w:t>
              </w:r>
              <w:r w:rsidR="00B51FA6" w:rsidRPr="00D8493A">
                <w:rPr>
                  <w:rStyle w:val="Hyperlink"/>
                  <w:b/>
                  <w:bCs/>
                </w:rPr>
                <w:t>j.tjrj.jus.br/</w:t>
              </w:r>
            </w:hyperlink>
          </w:p>
        </w:tc>
      </w:tr>
      <w:tr w:rsidR="0051028D" w:rsidRPr="00450B3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06A4D11B" w:rsidR="0051028D" w:rsidRPr="00BF0025" w:rsidRDefault="00614085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35.949.858/0001-81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0EAAA6C5" w:rsidR="0051028D" w:rsidRPr="00764C33" w:rsidRDefault="000C05AF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</w:rPr>
              <w:t>e</w:t>
            </w:r>
            <w:r w:rsidR="00614085" w:rsidRPr="00614085">
              <w:rPr>
                <w:b/>
                <w:bCs/>
              </w:rPr>
              <w:t>merj</w:t>
            </w:r>
            <w:r w:rsidR="00C351C3">
              <w:rPr>
                <w:b/>
                <w:bCs/>
              </w:rPr>
              <w:t>.faleconosco</w:t>
            </w:r>
            <w:r w:rsidR="00614085" w:rsidRPr="00614085">
              <w:rPr>
                <w:b/>
                <w:bCs/>
              </w:rPr>
              <w:t>@tjrj.jus.br</w:t>
            </w:r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  <w:sz w:val="28"/>
          <w:szCs w:val="28"/>
        </w:rPr>
      </w:sdtEndPr>
      <w:sdtContent>
        <w:p w14:paraId="5672A5B1" w14:textId="07DE6ADA" w:rsidR="000E6B3A" w:rsidRPr="00A41EB3" w:rsidRDefault="000E6B3A" w:rsidP="006B0F6E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A41EB3">
            <w:rPr>
              <w:rFonts w:asciiTheme="minorHAnsi" w:hAnsiTheme="minorHAnsi" w:cstheme="minorHAnsi"/>
              <w:b/>
              <w:bCs/>
              <w:sz w:val="32"/>
              <w:szCs w:val="32"/>
            </w:rPr>
            <w:t>Sumário</w:t>
          </w:r>
        </w:p>
        <w:p w14:paraId="1F1BA09F" w14:textId="51D635E6" w:rsidR="00870304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r w:rsidRPr="00A41EB3">
            <w:fldChar w:fldCharType="begin"/>
          </w:r>
          <w:r w:rsidRPr="00A41EB3">
            <w:instrText xml:space="preserve"> TOC \o "1-3" \h \z \u </w:instrText>
          </w:r>
          <w:r w:rsidRPr="00A41EB3">
            <w:fldChar w:fldCharType="separate"/>
          </w:r>
          <w:hyperlink w:anchor="_Toc233022579" w:history="1">
            <w:r w:rsidR="00870304" w:rsidRPr="00A93A65">
              <w:rPr>
                <w:rStyle w:val="Hyperlink"/>
              </w:rPr>
              <w:t>1.</w:t>
            </w:r>
            <w:r w:rsidR="00870304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14:ligatures w14:val="standardContextual"/>
              </w:rPr>
              <w:tab/>
            </w:r>
            <w:r w:rsidR="00870304" w:rsidRPr="00A93A65">
              <w:rPr>
                <w:rStyle w:val="Hyperlink"/>
              </w:rPr>
              <w:t>ESTRUTURA ORGANIZACIONAL</w:t>
            </w:r>
            <w:r w:rsidR="00870304">
              <w:rPr>
                <w:webHidden/>
              </w:rPr>
              <w:tab/>
            </w:r>
            <w:r w:rsidR="00870304">
              <w:rPr>
                <w:webHidden/>
              </w:rPr>
              <w:fldChar w:fldCharType="begin"/>
            </w:r>
            <w:r w:rsidR="00870304">
              <w:rPr>
                <w:webHidden/>
              </w:rPr>
              <w:instrText xml:space="preserve"> PAGEREF _Toc233022579 \h </w:instrText>
            </w:r>
            <w:r w:rsidR="00870304">
              <w:rPr>
                <w:webHidden/>
              </w:rPr>
            </w:r>
            <w:r w:rsidR="00870304">
              <w:rPr>
                <w:webHidden/>
              </w:rPr>
              <w:fldChar w:fldCharType="separate"/>
            </w:r>
            <w:r w:rsidR="00870304">
              <w:rPr>
                <w:webHidden/>
              </w:rPr>
              <w:t>5</w:t>
            </w:r>
            <w:r w:rsidR="00870304">
              <w:rPr>
                <w:webHidden/>
              </w:rPr>
              <w:fldChar w:fldCharType="end"/>
            </w:r>
          </w:hyperlink>
        </w:p>
        <w:p w14:paraId="01EDB8A0" w14:textId="711C0FF3" w:rsidR="00870304" w:rsidRDefault="0087030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3022580" w:history="1">
            <w:r w:rsidRPr="00A93A65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14:ligatures w14:val="standardContextual"/>
              </w:rPr>
              <w:tab/>
            </w:r>
            <w:r w:rsidRPr="00A93A65">
              <w:rPr>
                <w:rStyle w:val="Hyperlink"/>
              </w:rPr>
              <w:t>DIRETORIA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_Toc233022580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7D082D5" w14:textId="06996413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81" w:history="1">
            <w:r w:rsidRPr="00A93A65">
              <w:rPr>
                <w:rStyle w:val="Hyperlink"/>
                <w:b/>
                <w:bCs/>
                <w:noProof/>
              </w:rPr>
              <w:t>2.1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Diretor-Geral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7DB68" w14:textId="4984871F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82" w:history="1">
            <w:r w:rsidRPr="00A93A65">
              <w:rPr>
                <w:rStyle w:val="Hyperlink"/>
                <w:b/>
                <w:bCs/>
                <w:noProof/>
              </w:rPr>
              <w:t>2.2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Conselho Consultivo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8EDD6" w14:textId="562C5484" w:rsidR="00870304" w:rsidRDefault="0087030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3022583" w:history="1">
            <w:r w:rsidRPr="00A93A65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14:ligatures w14:val="standardContextual"/>
              </w:rPr>
              <w:tab/>
            </w:r>
            <w:r w:rsidRPr="00A93A65">
              <w:rPr>
                <w:rStyle w:val="Hyperlink"/>
              </w:rPr>
              <w:t>DIRETORIA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_Toc233022583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F90868" w14:textId="6021C75C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84" w:history="1">
            <w:r w:rsidRPr="00A93A65">
              <w:rPr>
                <w:rStyle w:val="Hyperlink"/>
                <w:b/>
                <w:bCs/>
                <w:noProof/>
              </w:rPr>
              <w:t>3.1.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Gabinete do Diretor-Geral – GBEMERJ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43335" w14:textId="4E8B2DCD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85" w:history="1">
            <w:r w:rsidRPr="00A93A65">
              <w:rPr>
                <w:rStyle w:val="Hyperlink"/>
                <w:b/>
                <w:bCs/>
                <w:noProof/>
              </w:rPr>
              <w:t>3.2.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 xml:space="preserve">Assessoria de Governança, Sustentabilidade e </w:t>
            </w:r>
            <w:r w:rsidRPr="00A93A65">
              <w:rPr>
                <w:rStyle w:val="Hyperlink"/>
                <w:b/>
                <w:bCs/>
                <w:i/>
                <w:noProof/>
              </w:rPr>
              <w:t xml:space="preserve">Compliance </w:t>
            </w:r>
            <w:r w:rsidRPr="00A93A65">
              <w:rPr>
                <w:rStyle w:val="Hyperlink"/>
                <w:b/>
                <w:bCs/>
                <w:noProof/>
              </w:rPr>
              <w:t>– ASGET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D3F49" w14:textId="6F93F3AE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86" w:history="1">
            <w:r w:rsidRPr="00A93A65">
              <w:rPr>
                <w:rStyle w:val="Hyperlink"/>
                <w:b/>
                <w:bCs/>
                <w:noProof/>
              </w:rPr>
              <w:t>3.3.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Laboratório de Inovação, Pesquisas e Parcerias Institucionais – LIPPI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1B4DA" w14:textId="6749EAE9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87" w:history="1">
            <w:r w:rsidRPr="00A93A65">
              <w:rPr>
                <w:rStyle w:val="Hyperlink"/>
                <w:b/>
                <w:bCs/>
                <w:noProof/>
              </w:rPr>
              <w:t>3.4.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Secretaria-Geral – SECGE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3E73D" w14:textId="5392F243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88" w:history="1">
            <w:r w:rsidRPr="00A93A65">
              <w:rPr>
                <w:rStyle w:val="Hyperlink"/>
                <w:b/>
                <w:bCs/>
                <w:noProof/>
              </w:rPr>
              <w:t>3.4.1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Assessoria Técnico-Jurídica – ASJUD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AD30D" w14:textId="00F8EFE1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89" w:history="1">
            <w:r w:rsidRPr="00A93A65">
              <w:rPr>
                <w:rStyle w:val="Hyperlink"/>
                <w:b/>
                <w:bCs/>
                <w:noProof/>
              </w:rPr>
              <w:t>3.4.2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Assessoria de Planejamento da Contratação – ASCOT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F3C91" w14:textId="3B16BD07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0" w:history="1">
            <w:r w:rsidRPr="00A93A65">
              <w:rPr>
                <w:rStyle w:val="Hyperlink"/>
                <w:b/>
                <w:bCs/>
                <w:noProof/>
              </w:rPr>
              <w:t>3.5.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Departamento de Aperfeiçoamento de Magistrados – DEAMA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34BEA" w14:textId="2D4B5B55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1" w:history="1">
            <w:r w:rsidRPr="00A93A65">
              <w:rPr>
                <w:rStyle w:val="Hyperlink"/>
                <w:b/>
                <w:bCs/>
                <w:noProof/>
              </w:rPr>
              <w:t>3.6.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Departamento de Desenvolvimento do Conhecimento Multidisciplinar – DEDES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3FD31" w14:textId="53C9FB47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2" w:history="1">
            <w:r w:rsidRPr="00A93A65">
              <w:rPr>
                <w:rStyle w:val="Hyperlink"/>
                <w:b/>
                <w:bCs/>
                <w:noProof/>
              </w:rPr>
              <w:t>3.7.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Departamento de Ensino – DENSE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50896" w14:textId="1E2BBCFD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3" w:history="1">
            <w:r w:rsidRPr="00A93A65">
              <w:rPr>
                <w:rStyle w:val="Hyperlink"/>
                <w:b/>
                <w:bCs/>
                <w:noProof/>
              </w:rPr>
              <w:t>3.8.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Departamento de Administração – DEADM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7166B" w14:textId="40732FAB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4" w:history="1">
            <w:r w:rsidRPr="00A93A65">
              <w:rPr>
                <w:rStyle w:val="Hyperlink"/>
                <w:b/>
                <w:bCs/>
                <w:noProof/>
              </w:rPr>
              <w:t>3.9.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Departamento de Tecnologia de Informação – DETEC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3DBFE" w14:textId="62D74FF4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5" w:history="1">
            <w:r w:rsidRPr="00A93A65">
              <w:rPr>
                <w:rStyle w:val="Hyperlink"/>
                <w:b/>
                <w:bCs/>
                <w:noProof/>
              </w:rPr>
              <w:t>3.10.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Departamento de Comunicação Institucional – DECOM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B76F0" w14:textId="539644B3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6" w:history="1">
            <w:r w:rsidRPr="00A93A65">
              <w:rPr>
                <w:rStyle w:val="Hyperlink"/>
                <w:b/>
                <w:bCs/>
                <w:noProof/>
              </w:rPr>
              <w:t>3.11.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Departamento de Biblioteca e Publicações – DEBIP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EC2F4" w14:textId="2A06EE0C" w:rsidR="00870304" w:rsidRDefault="0087030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3022597" w:history="1">
            <w:r w:rsidRPr="00A93A65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14:ligatures w14:val="standardContextual"/>
              </w:rPr>
              <w:tab/>
            </w:r>
            <w:r w:rsidRPr="00A93A65">
              <w:rPr>
                <w:rStyle w:val="Hyperlink"/>
              </w:rPr>
              <w:t>SISTEMA DE GESTÃO DA QUALIDADE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_Toc233022597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30A0EE5" w14:textId="46189CEA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8" w:history="1">
            <w:r w:rsidRPr="00A93A65">
              <w:rPr>
                <w:rStyle w:val="Hyperlink"/>
                <w:b/>
                <w:bCs/>
                <w:noProof/>
              </w:rPr>
              <w:t>4.1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Certificação NBR ISO 9001:2015 – processo de migração para o MBG.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A0B3C" w14:textId="2F6B648B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599" w:history="1">
            <w:r w:rsidRPr="00A93A65">
              <w:rPr>
                <w:rStyle w:val="Hyperlink"/>
                <w:b/>
                <w:bCs/>
                <w:noProof/>
              </w:rPr>
              <w:t>4.2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Direcionadores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DBE70" w14:textId="1255DCB3" w:rsidR="00870304" w:rsidRDefault="0087030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3022600" w:history="1">
            <w:r w:rsidRPr="00A93A65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14:ligatures w14:val="standardContextual"/>
              </w:rPr>
              <w:tab/>
            </w:r>
            <w:r w:rsidRPr="00A93A65">
              <w:rPr>
                <w:rStyle w:val="Hyperlink"/>
              </w:rPr>
              <w:t>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_Toc233022600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E3F9DA9" w14:textId="434C8F80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1" w:history="1">
            <w:r w:rsidRPr="00A93A65">
              <w:rPr>
                <w:rStyle w:val="Hyperlink"/>
                <w:b/>
                <w:bCs/>
                <w:noProof/>
              </w:rPr>
              <w:t>5.1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Orçamento de custeio aplicado em capacitação de magistrados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04778" w14:textId="4559D8BF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2" w:history="1">
            <w:r w:rsidRPr="00A93A65">
              <w:rPr>
                <w:rStyle w:val="Hyperlink"/>
                <w:b/>
                <w:bCs/>
                <w:noProof/>
              </w:rPr>
              <w:t>5.2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Índice de Capacitação de Magistrados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28FCC" w14:textId="0F30A5FD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3" w:history="1">
            <w:r w:rsidRPr="00A93A65">
              <w:rPr>
                <w:rStyle w:val="Hyperlink"/>
                <w:b/>
                <w:bCs/>
                <w:noProof/>
              </w:rPr>
              <w:t>5.3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Número de candidatos inscritos na Prova de Seleção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370B6" w14:textId="747B5EDB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4" w:history="1">
            <w:r w:rsidRPr="00A93A65">
              <w:rPr>
                <w:rStyle w:val="Hyperlink"/>
                <w:b/>
                <w:bCs/>
                <w:noProof/>
              </w:rPr>
              <w:t>5.4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Índice de Evasão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7A34C" w14:textId="6FC4EBDD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5" w:history="1">
            <w:r w:rsidRPr="00A93A65">
              <w:rPr>
                <w:rStyle w:val="Hyperlink"/>
                <w:b/>
                <w:bCs/>
                <w:noProof/>
              </w:rPr>
              <w:t>5.5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 xml:space="preserve">Número de Pós-Graduações </w:t>
            </w:r>
            <w:r w:rsidRPr="00A93A65">
              <w:rPr>
                <w:rStyle w:val="Hyperlink"/>
                <w:b/>
                <w:bCs/>
                <w:i/>
                <w:iCs/>
                <w:noProof/>
              </w:rPr>
              <w:t>Lato Sensu</w:t>
            </w:r>
            <w:r w:rsidRPr="00A93A65">
              <w:rPr>
                <w:rStyle w:val="Hyperlink"/>
                <w:b/>
                <w:bCs/>
                <w:noProof/>
              </w:rPr>
              <w:t xml:space="preserve"> em 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088C2" w14:textId="4B3F186E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6" w:history="1">
            <w:r w:rsidRPr="00A93A65">
              <w:rPr>
                <w:rStyle w:val="Hyperlink"/>
                <w:b/>
                <w:bCs/>
                <w:noProof/>
              </w:rPr>
              <w:t>5.6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Índice da Avaliação dos Cursos Oficiais de Aperfeiçoamento para Promoção na Carreira - Presencial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B2E68" w14:textId="61BBB73F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7" w:history="1">
            <w:r w:rsidRPr="00A93A65">
              <w:rPr>
                <w:rStyle w:val="Hyperlink"/>
                <w:b/>
                <w:bCs/>
                <w:noProof/>
              </w:rPr>
              <w:t>5.7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Índice da Avaliação dos Cursos Oficiais de Aperfeiçoamento para Promoção na Carreira – 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FFA8A" w14:textId="1D567B43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8" w:history="1">
            <w:r w:rsidRPr="00A93A65">
              <w:rPr>
                <w:rStyle w:val="Hyperlink"/>
                <w:b/>
                <w:bCs/>
                <w:noProof/>
              </w:rPr>
              <w:t>5.8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Participação dos Juízes no Curso de Formação Continuada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B57CD" w14:textId="7A46532E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09" w:history="1">
            <w:r w:rsidRPr="00A93A65">
              <w:rPr>
                <w:rStyle w:val="Hyperlink"/>
                <w:b/>
                <w:bCs/>
                <w:noProof/>
              </w:rPr>
              <w:t>5.9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Índice de Sistemas DETEC - Melhorias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41AE2" w14:textId="3CE2B739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0" w:history="1">
            <w:r w:rsidRPr="00A93A65">
              <w:rPr>
                <w:rStyle w:val="Hyperlink"/>
                <w:b/>
                <w:bCs/>
                <w:noProof/>
              </w:rPr>
              <w:t>5.10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Índice de Sistemas Corporativos SGTEC/EMERJ - Melhorias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8078D" w14:textId="56E18F46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1" w:history="1">
            <w:r w:rsidRPr="00A93A65">
              <w:rPr>
                <w:rStyle w:val="Hyperlink"/>
                <w:b/>
                <w:bCs/>
                <w:noProof/>
              </w:rPr>
              <w:t>5.11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Índice de inovação de 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66F96" w14:textId="56DA99BD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2" w:history="1">
            <w:r w:rsidRPr="00A93A65">
              <w:rPr>
                <w:rStyle w:val="Hyperlink"/>
                <w:b/>
                <w:bCs/>
                <w:noProof/>
              </w:rPr>
              <w:t>5.12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Gasto de papel per capita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39AAC" w14:textId="53C93F6D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3" w:history="1">
            <w:r w:rsidRPr="00A93A65">
              <w:rPr>
                <w:rStyle w:val="Hyperlink"/>
                <w:b/>
                <w:bCs/>
                <w:noProof/>
              </w:rPr>
              <w:t>5.13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Consumo de água(m³)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16F68" w14:textId="28D511BD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4" w:history="1">
            <w:r w:rsidRPr="00A93A65">
              <w:rPr>
                <w:rStyle w:val="Hyperlink"/>
                <w:b/>
                <w:bCs/>
                <w:noProof/>
              </w:rPr>
              <w:t>5.14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Consumo de energia elétrica (kWh) per capita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BC817" w14:textId="1EB134FD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5" w:history="1">
            <w:r w:rsidRPr="00A93A65">
              <w:rPr>
                <w:rStyle w:val="Hyperlink"/>
                <w:b/>
                <w:bCs/>
                <w:noProof/>
              </w:rPr>
              <w:t>5.15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Tempo de processamento pagamento de professores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7F5FF" w14:textId="3AB3E938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6" w:history="1">
            <w:r w:rsidRPr="00A93A65">
              <w:rPr>
                <w:rStyle w:val="Hyperlink"/>
                <w:b/>
                <w:bCs/>
                <w:noProof/>
              </w:rPr>
              <w:t>5.16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Tempo de processamento de inexigibilidade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4F0BC" w14:textId="5B828585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7" w:history="1">
            <w:r w:rsidRPr="00A93A65">
              <w:rPr>
                <w:rStyle w:val="Hyperlink"/>
                <w:b/>
                <w:bCs/>
                <w:noProof/>
              </w:rPr>
              <w:t>5.17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Tempo de processamento de pregão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41F81" w14:textId="4553D9D3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18" w:history="1">
            <w:r w:rsidRPr="00A93A65">
              <w:rPr>
                <w:rStyle w:val="Hyperlink"/>
                <w:b/>
                <w:bCs/>
                <w:noProof/>
              </w:rPr>
              <w:t>5.18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b/>
                <w:bCs/>
                <w:noProof/>
              </w:rPr>
              <w:t>Tempo de processamento de dispensa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99571" w14:textId="4E758B39" w:rsidR="00870304" w:rsidRDefault="0087030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3022619" w:history="1">
            <w:r w:rsidRPr="00A93A65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14:ligatures w14:val="standardContextual"/>
              </w:rPr>
              <w:tab/>
            </w:r>
            <w:r w:rsidRPr="00A93A65">
              <w:rPr>
                <w:rStyle w:val="Hyperlink"/>
              </w:rPr>
              <w:t>OUTRAS REALIZAÇÕES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_Toc233022619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E16FA60" w14:textId="38D89ECE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0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6.1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Gabinete do Diretor-Geral – GBEMERJ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0051F" w14:textId="651606EB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1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6.2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Assessoria de Governança, Sustentabilidade e </w:t>
            </w:r>
            <w:r w:rsidRPr="00A93A65">
              <w:rPr>
                <w:rStyle w:val="Hyperlink"/>
                <w:rFonts w:ascii="Calibri" w:hAnsi="Calibri" w:cs="Calibri"/>
                <w:b/>
                <w:bCs/>
                <w:i/>
                <w:noProof/>
              </w:rPr>
              <w:t xml:space="preserve">Compliance </w:t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– ASGET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164B5" w14:textId="3C05A70B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2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6.3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Laboratório de Inovação, Pesquisas e Parcerias Institucionais – LIPPI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143B5" w14:textId="7C50E20C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3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6.4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Secretaria-Geral – SECGE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F22F7" w14:textId="13456721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4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6.5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Aperfeiçoamento de Magistrados – DEAMA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D17A7" w14:textId="4903FA94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5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6.6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Desenvolvimento do Conhecimento Multidisciplinar – DEDES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124CF" w14:textId="76422254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6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6.7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Ensino – DENSE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DC315" w14:textId="4809D3D5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7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6.8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Administração – DEADM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1EB13" w14:textId="5E76021B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8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6.9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Tecnologia de Informação – DETEC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41EB5" w14:textId="3EDDA1A2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29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6.10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Comunicação Institucional – DECOM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AC153" w14:textId="173E4A37" w:rsidR="00870304" w:rsidRDefault="00870304">
          <w:pPr>
            <w:pStyle w:val="Sumrio2"/>
            <w:tabs>
              <w:tab w:val="left" w:pos="960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022630" w:history="1"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6.11</w:t>
            </w:r>
            <w:r>
              <w:rPr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93A65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Biblioteca e Publicações – DEBIP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75023" w14:textId="0082BBC0" w:rsidR="00870304" w:rsidRDefault="0087030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3022631" w:history="1">
            <w:r w:rsidRPr="00A93A65">
              <w:rPr>
                <w:rStyle w:val="Hyperlink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14:ligatures w14:val="standardContextual"/>
              </w:rPr>
              <w:tab/>
            </w:r>
            <w:r w:rsidRPr="00A93A65">
              <w:rPr>
                <w:rStyle w:val="Hyperlink"/>
              </w:rPr>
              <w:t>CONSIDERAÇÕES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_Toc233022631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312A3764" w14:textId="0DCDED68" w:rsidR="00870304" w:rsidRDefault="0087030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3022632" w:history="1">
            <w:r w:rsidRPr="00A93A65">
              <w:rPr>
                <w:rStyle w:val="Hyperlink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14:ligatures w14:val="standardContextual"/>
              </w:rPr>
              <w:tab/>
            </w:r>
            <w:r w:rsidRPr="00A93A65">
              <w:rPr>
                <w:rStyle w:val="Hyperlink"/>
              </w:rPr>
              <w:t>PLANILHAS DE INDICADORES -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_Toc233022632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E84311E" w14:textId="3B9BC7BA" w:rsidR="004E51B2" w:rsidRPr="004E51B2" w:rsidRDefault="000E6B3A" w:rsidP="007F2754">
          <w:pPr>
            <w:pStyle w:val="Sumrio1"/>
          </w:pPr>
          <w:r w:rsidRPr="00A41EB3">
            <w:rPr>
              <w:rFonts w:asciiTheme="minorHAnsi" w:hAnsiTheme="minorHAnsi" w:cstheme="minorHAnsi"/>
            </w:rPr>
            <w:fldChar w:fldCharType="end"/>
          </w:r>
        </w:p>
      </w:sdtContent>
    </w:sdt>
    <w:p w14:paraId="5853B6B5" w14:textId="72637CC3" w:rsidR="00FB06B0" w:rsidRPr="004779B9" w:rsidRDefault="00384322" w:rsidP="00FB06B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r>
        <w:br w:type="page"/>
      </w:r>
      <w:bookmarkStart w:id="0" w:name="_Toc233022579"/>
      <w:r w:rsidR="00FB06B0">
        <w:rPr>
          <w:b/>
          <w:bCs/>
          <w:sz w:val="32"/>
          <w:szCs w:val="32"/>
        </w:rPr>
        <w:lastRenderedPageBreak/>
        <w:t>ESTRUTURA ORGANIZACIONAL</w:t>
      </w:r>
      <w:bookmarkEnd w:id="0"/>
    </w:p>
    <w:p w14:paraId="1975A89C" w14:textId="01E41F53" w:rsidR="00F0457E" w:rsidRDefault="00F0457E" w:rsidP="0054509A">
      <w:pPr>
        <w:rPr>
          <w:rFonts w:ascii="Times New Roman" w:hAnsi="Times New Roman" w:cs="Times New Roman"/>
          <w:sz w:val="24"/>
        </w:rPr>
      </w:pPr>
    </w:p>
    <w:p w14:paraId="2F3A614A" w14:textId="02315914" w:rsidR="00384322" w:rsidRDefault="00C65177" w:rsidP="00F0457E">
      <w:pPr>
        <w:ind w:left="-709"/>
        <w:jc w:val="center"/>
      </w:pPr>
      <w:r w:rsidRPr="00C65177">
        <w:rPr>
          <w:noProof/>
        </w:rPr>
        <w:drawing>
          <wp:inline distT="0" distB="0" distL="0" distR="0" wp14:anchorId="3A330BDD" wp14:editId="3BEA3602">
            <wp:extent cx="6391275" cy="3924935"/>
            <wp:effectExtent l="0" t="0" r="9525" b="0"/>
            <wp:docPr id="643696491" name="Imagem 1" descr="Diagrama, 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96491" name="Imagem 1" descr="Diagrama, Linha do tempo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6827" w14:textId="77777777" w:rsidR="001D0CF6" w:rsidRPr="001D0CF6" w:rsidRDefault="001D0CF6" w:rsidP="001D0CF6">
      <w:pPr>
        <w:ind w:left="-709"/>
        <w:rPr>
          <w:sz w:val="24"/>
        </w:rPr>
      </w:pP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20F84B9A" w:rsidR="00550F0E" w:rsidRPr="004779B9" w:rsidRDefault="00550F0E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1" w:name="_Toc233022580"/>
      <w:r>
        <w:rPr>
          <w:b/>
          <w:bCs/>
          <w:sz w:val="32"/>
          <w:szCs w:val="32"/>
        </w:rPr>
        <w:lastRenderedPageBreak/>
        <w:t>DIRETORIA DA EMERJ</w:t>
      </w:r>
      <w:bookmarkEnd w:id="1"/>
    </w:p>
    <w:p w14:paraId="0D29834C" w14:textId="0E6B5D33" w:rsidR="00550F0E" w:rsidRPr="004779B9" w:rsidRDefault="00550F0E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2" w:name="_Toc233022581"/>
      <w:r w:rsidRPr="004779B9">
        <w:rPr>
          <w:b/>
          <w:bCs/>
          <w:color w:val="auto"/>
          <w:sz w:val="28"/>
          <w:szCs w:val="28"/>
        </w:rPr>
        <w:t>D</w:t>
      </w:r>
      <w:r>
        <w:rPr>
          <w:b/>
          <w:bCs/>
          <w:color w:val="auto"/>
          <w:sz w:val="28"/>
          <w:szCs w:val="28"/>
        </w:rPr>
        <w:t>iretor-Geral</w:t>
      </w:r>
      <w:bookmarkEnd w:id="2"/>
    </w:p>
    <w:p w14:paraId="786F13B9" w14:textId="77777777" w:rsidR="000D13DC" w:rsidRPr="00FB06B0" w:rsidRDefault="000D13DC" w:rsidP="00FB06B0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B06B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Cláudio Luís Braga dell'Orto</w:t>
      </w:r>
    </w:p>
    <w:p w14:paraId="4DEC6C2B" w14:textId="77777777" w:rsidR="00981A7C" w:rsidRPr="00981A7C" w:rsidRDefault="00981A7C" w:rsidP="00981A7C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3" w:name="_Toc233022582"/>
      <w:r>
        <w:rPr>
          <w:b/>
          <w:bCs/>
          <w:color w:val="auto"/>
          <w:sz w:val="28"/>
          <w:szCs w:val="28"/>
        </w:rPr>
        <w:t>Conselho Consultivo</w:t>
      </w:r>
      <w:bookmarkEnd w:id="3"/>
    </w:p>
    <w:p w14:paraId="0D614FA8" w14:textId="77777777" w:rsidR="00981A7C" w:rsidRPr="00EC0F63" w:rsidRDefault="00981A7C" w:rsidP="00981A7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Vice-Presidente:</w:t>
      </w:r>
    </w:p>
    <w:p w14:paraId="69399C32" w14:textId="77777777" w:rsidR="00981A7C" w:rsidRPr="000D13DC" w:rsidRDefault="00981A7C" w:rsidP="00981A7C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Ana Maria Pereira de Oliveira</w:t>
      </w:r>
    </w:p>
    <w:p w14:paraId="622A24E5" w14:textId="77777777" w:rsidR="00981A7C" w:rsidRPr="00EC0F63" w:rsidRDefault="00981A7C" w:rsidP="00981A7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Diretor Administrativo:</w:t>
      </w:r>
    </w:p>
    <w:p w14:paraId="05D65344" w14:textId="77777777" w:rsidR="00981A7C" w:rsidRPr="00EC0F63" w:rsidRDefault="00981A7C" w:rsidP="00981A7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Claudio Brandão de Oliveira</w:t>
      </w:r>
    </w:p>
    <w:p w14:paraId="0A4504AA" w14:textId="77777777" w:rsidR="00981A7C" w:rsidRPr="00EC0F63" w:rsidRDefault="00981A7C" w:rsidP="00981A7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Membros:</w:t>
      </w:r>
    </w:p>
    <w:p w14:paraId="14D0A0A3" w14:textId="77777777" w:rsidR="00981A7C" w:rsidRPr="000D13DC" w:rsidRDefault="00981A7C" w:rsidP="00981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Jacqueline Lima Montenegro</w:t>
      </w:r>
    </w:p>
    <w:p w14:paraId="22AF4D81" w14:textId="77777777" w:rsidR="00981A7C" w:rsidRPr="000D13DC" w:rsidRDefault="00981A7C" w:rsidP="00981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Patrícia Ribeiro Serra Vieira</w:t>
      </w:r>
    </w:p>
    <w:p w14:paraId="3A3D21DC" w14:textId="77777777" w:rsidR="00981A7C" w:rsidRPr="000D13DC" w:rsidRDefault="00981A7C" w:rsidP="00981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Fernando Cerqueira Chagas</w:t>
      </w:r>
    </w:p>
    <w:p w14:paraId="5648C026" w14:textId="77777777" w:rsidR="00981A7C" w:rsidRPr="000D13DC" w:rsidRDefault="00981A7C" w:rsidP="00981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Natacha Nascimento Gomes Tostes Gonçalves de Oliveira</w:t>
      </w:r>
    </w:p>
    <w:p w14:paraId="400059BB" w14:textId="77777777" w:rsidR="00981A7C" w:rsidRPr="000D13DC" w:rsidRDefault="00981A7C" w:rsidP="00981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Luiz Marcio Victor Alves Pereira</w:t>
      </w:r>
    </w:p>
    <w:p w14:paraId="687F324C" w14:textId="77777777" w:rsidR="00981A7C" w:rsidRPr="000D13DC" w:rsidRDefault="00981A7C" w:rsidP="00981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Adriana Ramos de Mello</w:t>
      </w:r>
    </w:p>
    <w:p w14:paraId="72B985DE" w14:textId="77777777" w:rsidR="00981A7C" w:rsidRDefault="00981A7C" w:rsidP="00981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Maria Aglaé Tedesco Vilardo</w:t>
      </w:r>
    </w:p>
    <w:p w14:paraId="16589D8B" w14:textId="59155DA0" w:rsidR="00981A7C" w:rsidRPr="00981A7C" w:rsidRDefault="00981A7C" w:rsidP="00981A7C">
      <w:pPr>
        <w:pStyle w:val="PargrafodaLista"/>
        <w:numPr>
          <w:ilvl w:val="0"/>
          <w:numId w:val="30"/>
        </w:numP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981A7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Juíza de Direito Kátia Cilene da Hora Machado Bugarim</w:t>
      </w:r>
      <w:bookmarkStart w:id="4" w:name="_Hlk232676695"/>
    </w:p>
    <w:p w14:paraId="5900AD96" w14:textId="10A24552" w:rsidR="00550F0E" w:rsidRPr="004779B9" w:rsidRDefault="00430F40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5" w:name="_Toc233022583"/>
      <w:bookmarkEnd w:id="4"/>
      <w:r>
        <w:rPr>
          <w:b/>
          <w:bCs/>
          <w:sz w:val="32"/>
          <w:szCs w:val="32"/>
        </w:rPr>
        <w:t>D</w:t>
      </w:r>
      <w:r w:rsidR="00550F0E">
        <w:rPr>
          <w:b/>
          <w:bCs/>
          <w:sz w:val="32"/>
          <w:szCs w:val="32"/>
        </w:rPr>
        <w:t>IRETORIA DA EMERJ</w:t>
      </w:r>
      <w:bookmarkEnd w:id="5"/>
    </w:p>
    <w:p w14:paraId="5AE797D5" w14:textId="77777777" w:rsidR="00232AD2" w:rsidRPr="004779B9" w:rsidRDefault="00232AD2" w:rsidP="00232AD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6" w:name="_Toc233022584"/>
      <w:r>
        <w:rPr>
          <w:b/>
          <w:bCs/>
          <w:color w:val="auto"/>
          <w:sz w:val="28"/>
          <w:szCs w:val="28"/>
        </w:rPr>
        <w:t>Gabinete do Diretor-Geral – GBEMERJ</w:t>
      </w:r>
      <w:bookmarkEnd w:id="6"/>
    </w:p>
    <w:p w14:paraId="01B8B115" w14:textId="77777777" w:rsidR="00232AD2" w:rsidRDefault="00232AD2" w:rsidP="00232AD2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Chefe de Gabinete:</w:t>
      </w:r>
      <w:r>
        <w:rPr>
          <w:rFonts w:ascii="Segoe UI" w:hAnsi="Segoe UI" w:cs="Segoe UI"/>
          <w:color w:val="212529"/>
        </w:rPr>
        <w:t> </w:t>
      </w:r>
      <w:r w:rsidRPr="000D13DC">
        <w:rPr>
          <w:rFonts w:ascii="Segoe UI" w:hAnsi="Segoe UI" w:cs="Segoe UI"/>
          <w:color w:val="212529"/>
          <w:shd w:val="clear" w:color="auto" w:fill="FFFFFF"/>
        </w:rPr>
        <w:t>André Luiz Teixeira dos 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4" w:history="1">
        <w:r>
          <w:rPr>
            <w:rStyle w:val="Hyperlink"/>
            <w:rFonts w:ascii="Segoe UI" w:hAnsi="Segoe UI" w:cs="Segoe UI"/>
          </w:rPr>
          <w:t>emerjgab@tjrj.jus.br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3133-3218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3133-3365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3133-2600</w:t>
      </w:r>
    </w:p>
    <w:p w14:paraId="256E18EB" w14:textId="3B8B0C28" w:rsidR="00232AD2" w:rsidRDefault="00232AD2" w:rsidP="00232AD2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Assessora o diretor-geral, gerenciando seus os compromissos, organizando e mantendo atualizada sua agenda institucional, submetendo convites e solicitações de agendamento; </w:t>
      </w:r>
      <w:r w:rsidR="00BF00CF">
        <w:rPr>
          <w:rFonts w:ascii="Segoe UI" w:hAnsi="Segoe UI" w:cs="Segoe UI"/>
          <w:color w:val="212529"/>
          <w:shd w:val="clear" w:color="auto" w:fill="FFFFFF"/>
        </w:rPr>
        <w:t>a</w:t>
      </w:r>
      <w:r>
        <w:rPr>
          <w:rFonts w:ascii="Segoe UI" w:hAnsi="Segoe UI" w:cs="Segoe UI"/>
          <w:color w:val="212529"/>
          <w:shd w:val="clear" w:color="auto" w:fill="FFFFFF"/>
        </w:rPr>
        <w:t xml:space="preserve">nalisa e despacha as correspondências recebidas no gabinete; </w:t>
      </w:r>
      <w:r w:rsidR="00BF00CF">
        <w:rPr>
          <w:rFonts w:ascii="Segoe UI" w:hAnsi="Segoe UI" w:cs="Segoe UI"/>
          <w:color w:val="212529"/>
          <w:shd w:val="clear" w:color="auto" w:fill="FFFFFF"/>
        </w:rPr>
        <w:t>s</w:t>
      </w:r>
      <w:r>
        <w:rPr>
          <w:rFonts w:ascii="Segoe UI" w:hAnsi="Segoe UI" w:cs="Segoe UI"/>
          <w:color w:val="212529"/>
          <w:shd w:val="clear" w:color="auto" w:fill="FFFFFF"/>
        </w:rPr>
        <w:t xml:space="preserve">upervisiona a organização dos eventos com a participação do Diretor-Geral e/ou da Secretária-Geral; </w:t>
      </w:r>
      <w:r w:rsidR="00BF00CF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oordena as viagens e deslocamentos do Diretor-Geral e seus representantes oficiais; Gerencia a expedição de passagens aéreas e hospedagens autorizadas pelo diretor-geral; </w:t>
      </w:r>
      <w:r w:rsidR="00BF00CF">
        <w:rPr>
          <w:rFonts w:ascii="Segoe UI" w:hAnsi="Segoe UI" w:cs="Segoe UI"/>
          <w:color w:val="212529"/>
          <w:shd w:val="clear" w:color="auto" w:fill="FFFFFF"/>
        </w:rPr>
        <w:t>o</w:t>
      </w:r>
      <w:r>
        <w:rPr>
          <w:rFonts w:ascii="Segoe UI" w:hAnsi="Segoe UI" w:cs="Segoe UI"/>
          <w:color w:val="212529"/>
          <w:shd w:val="clear" w:color="auto" w:fill="FFFFFF"/>
        </w:rPr>
        <w:t>rganiza a agenda dos auditórios da Escola.</w:t>
      </w:r>
    </w:p>
    <w:p w14:paraId="2517A8AC" w14:textId="37C2054F" w:rsidR="008C2DEE" w:rsidRPr="000D13DC" w:rsidRDefault="008C2DEE" w:rsidP="008C2DEE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7" w:name="_Toc233022585"/>
      <w:r w:rsidRPr="000D13DC">
        <w:rPr>
          <w:b/>
          <w:bCs/>
          <w:color w:val="auto"/>
          <w:sz w:val="28"/>
          <w:szCs w:val="28"/>
        </w:rPr>
        <w:lastRenderedPageBreak/>
        <w:t xml:space="preserve">Assessoria de Governança, Sustentabilidade e </w:t>
      </w:r>
      <w:r w:rsidRPr="00061542">
        <w:rPr>
          <w:b/>
          <w:bCs/>
          <w:i/>
          <w:color w:val="auto"/>
          <w:sz w:val="28"/>
          <w:szCs w:val="28"/>
        </w:rPr>
        <w:t>Compliance</w:t>
      </w:r>
      <w:r w:rsidR="00430F40" w:rsidRPr="00061542">
        <w:rPr>
          <w:b/>
          <w:bCs/>
          <w:i/>
          <w:color w:val="auto"/>
          <w:sz w:val="28"/>
          <w:szCs w:val="28"/>
        </w:rPr>
        <w:t xml:space="preserve"> </w:t>
      </w:r>
      <w:r w:rsidR="00430F40">
        <w:rPr>
          <w:b/>
          <w:bCs/>
          <w:color w:val="auto"/>
          <w:sz w:val="28"/>
          <w:szCs w:val="28"/>
        </w:rPr>
        <w:t>– ASGET</w:t>
      </w:r>
      <w:bookmarkEnd w:id="7"/>
    </w:p>
    <w:p w14:paraId="24B0CCE6" w14:textId="605E277B" w:rsidR="00275106" w:rsidRDefault="00275106" w:rsidP="00275106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 xml:space="preserve">Assessora: </w:t>
      </w:r>
      <w:r>
        <w:rPr>
          <w:rFonts w:ascii="Segoe UI" w:hAnsi="Segoe UI" w:cs="Segoe UI"/>
          <w:color w:val="212529"/>
        </w:rPr>
        <w:t>Paula Fernanda Mello Lage de Souza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5" w:history="1">
        <w:r>
          <w:rPr>
            <w:rStyle w:val="Hyperlink"/>
            <w:rFonts w:ascii="Segoe UI" w:hAnsi="Segoe UI" w:cs="Segoe UI"/>
          </w:rPr>
          <w:t>emerj.asget@tjrj.jus.br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3133-3232</w:t>
      </w:r>
    </w:p>
    <w:p w14:paraId="2DB14ADA" w14:textId="6307A945" w:rsidR="00275106" w:rsidRDefault="00275106" w:rsidP="008505AD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Assessora o Diretor-Geral na definição de políticas, estratégias, projetos, objetivos e metas; </w:t>
      </w:r>
      <w:r w:rsidR="00814F55">
        <w:rPr>
          <w:rFonts w:ascii="Segoe UI" w:hAnsi="Segoe UI" w:cs="Segoe UI"/>
          <w:color w:val="212529"/>
          <w:shd w:val="clear" w:color="auto" w:fill="FFFFFF"/>
        </w:rPr>
        <w:t>gerencia e monitora</w:t>
      </w:r>
      <w:r w:rsidR="008505AD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o Sistema de Gestão da Qualidade da EMERJ - SGQ/EMERJ por meio de atividades técnicas e administrativas</w:t>
      </w:r>
      <w:r w:rsidR="00BF00CF">
        <w:rPr>
          <w:rFonts w:ascii="Segoe UI" w:hAnsi="Segoe UI" w:cs="Segoe UI"/>
          <w:color w:val="212529"/>
          <w:shd w:val="clear" w:color="auto" w:fill="FFFFFF"/>
        </w:rPr>
        <w:t>,</w:t>
      </w:r>
      <w:r>
        <w:rPr>
          <w:rFonts w:ascii="Segoe UI" w:hAnsi="Segoe UI" w:cs="Segoe UI"/>
          <w:color w:val="212529"/>
          <w:shd w:val="clear" w:color="auto" w:fill="FFFFFF"/>
        </w:rPr>
        <w:t xml:space="preserve"> a fim de promover o funcionamento harmônico entre as unidades da Escola; </w:t>
      </w:r>
      <w:r w:rsidR="00814F55">
        <w:rPr>
          <w:rFonts w:ascii="Segoe UI" w:hAnsi="Segoe UI" w:cs="Segoe UI"/>
          <w:color w:val="212529"/>
          <w:shd w:val="clear" w:color="auto" w:fill="FFFFFF"/>
        </w:rPr>
        <w:t>coordena</w:t>
      </w:r>
      <w:r>
        <w:rPr>
          <w:rFonts w:ascii="Segoe UI" w:hAnsi="Segoe UI" w:cs="Segoe UI"/>
          <w:color w:val="212529"/>
          <w:shd w:val="clear" w:color="auto" w:fill="FFFFFF"/>
        </w:rPr>
        <w:t xml:space="preserve"> o Programa de Integridade da EMERJ, bem como trata as comunicações oriundas do canal Fale Conosco.</w:t>
      </w:r>
    </w:p>
    <w:p w14:paraId="5CDA6DD3" w14:textId="27F72622" w:rsidR="002B6009" w:rsidRDefault="002B6009" w:rsidP="000816DE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67F0A28E" w14:textId="70DDF72B" w:rsidR="002B6009" w:rsidRPr="002B6009" w:rsidRDefault="002B6009" w:rsidP="002B6009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8" w:name="_Toc233022586"/>
      <w:r w:rsidRPr="002B6009">
        <w:rPr>
          <w:b/>
          <w:bCs/>
          <w:color w:val="auto"/>
          <w:sz w:val="28"/>
          <w:szCs w:val="28"/>
        </w:rPr>
        <w:t>Laboratório de Inovação, Pesquisas e Parcerias Institucionais</w:t>
      </w:r>
      <w:r w:rsidR="00430F40">
        <w:rPr>
          <w:b/>
          <w:bCs/>
          <w:color w:val="auto"/>
          <w:sz w:val="28"/>
          <w:szCs w:val="28"/>
        </w:rPr>
        <w:t xml:space="preserve"> – LIPPI</w:t>
      </w:r>
      <w:bookmarkEnd w:id="8"/>
    </w:p>
    <w:p w14:paraId="159919C6" w14:textId="77777777" w:rsidR="002B6009" w:rsidRPr="000D13DC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Diretora do Departamento:</w:t>
      </w:r>
      <w:r w:rsidRPr="000D13DC">
        <w:rPr>
          <w:rFonts w:ascii="Segoe UI" w:hAnsi="Segoe UI" w:cs="Segoe UI"/>
          <w:color w:val="212529"/>
          <w:shd w:val="clear" w:color="auto" w:fill="FFFFFF"/>
        </w:rPr>
        <w:t xml:space="preserve"> Ana Cristina Willemann</w:t>
      </w:r>
      <w:r>
        <w:rPr>
          <w:rFonts w:ascii="Segoe UI" w:hAnsi="Segoe UI" w:cs="Segoe UI"/>
          <w:color w:val="212529"/>
          <w:shd w:val="clear" w:color="auto" w:fill="FFFFFF"/>
        </w:rPr>
        <w:t xml:space="preserve"> Flores</w:t>
      </w:r>
    </w:p>
    <w:p w14:paraId="2D7E81E5" w14:textId="77777777" w:rsidR="002B6009" w:rsidRPr="000D13DC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E-mail:</w:t>
      </w:r>
      <w:r w:rsidRPr="000D13DC">
        <w:rPr>
          <w:rStyle w:val="Forte"/>
        </w:rPr>
        <w:t xml:space="preserve"> </w:t>
      </w:r>
      <w:hyperlink r:id="rId16" w:history="1">
        <w:r w:rsidRPr="003915CC">
          <w:rPr>
            <w:rStyle w:val="Hyperlink"/>
            <w:rFonts w:ascii="Segoe UI" w:hAnsi="Segoe UI" w:cs="Segoe UI"/>
            <w:shd w:val="clear" w:color="auto" w:fill="FFFFFF"/>
          </w:rPr>
          <w:t>emerj.lippi@tjrj.jus.br</w:t>
        </w:r>
      </w:hyperlink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6949F42C" w14:textId="77777777" w:rsidR="002B6009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highlight w:val="yellow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Contatos:</w:t>
      </w:r>
      <w:r w:rsidRPr="000D13DC">
        <w:rPr>
          <w:rFonts w:ascii="Segoe UI" w:hAnsi="Segoe UI" w:cs="Segoe UI"/>
          <w:color w:val="212529"/>
          <w:shd w:val="clear" w:color="auto" w:fill="FFFFFF"/>
        </w:rPr>
        <w:t xml:space="preserve"> 3133-2325/3133-3959/3133-3886</w:t>
      </w:r>
    </w:p>
    <w:p w14:paraId="55292ED9" w14:textId="77777777" w:rsidR="002B6009" w:rsidRDefault="002B6009" w:rsidP="002B6009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Fomenta a inovação por meio de pesquisas e análises realizadas pelos núcleos de pesquisa vinculados ao Observatório Bryant Garth. Busca instituições para celebração de acordos de cooperação técnica e acadêmica na área de formação e aperfeiçoamento de magistrados, gerindo os acordos celebrados. Editora e publica as revistas científicas da EMERJ (Direito em Movimento e Revista da EMERJ).</w:t>
      </w:r>
    </w:p>
    <w:p w14:paraId="3BDEF017" w14:textId="77777777" w:rsidR="002B6009" w:rsidRDefault="002B6009" w:rsidP="000816DE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0A1027DD" w14:textId="4397874B" w:rsidR="00550F0E" w:rsidRPr="004779B9" w:rsidRDefault="00550F0E" w:rsidP="001D5E10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9" w:name="_Toc233022587"/>
      <w:r>
        <w:rPr>
          <w:b/>
          <w:bCs/>
          <w:color w:val="auto"/>
          <w:sz w:val="28"/>
          <w:szCs w:val="28"/>
        </w:rPr>
        <w:t xml:space="preserve">Secretaria-Geral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SECGE</w:t>
      </w:r>
      <w:bookmarkEnd w:id="9"/>
    </w:p>
    <w:p w14:paraId="28D610FE" w14:textId="37F59695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Style w:val="Forte"/>
          <w:rFonts w:ascii="Segoe UI" w:hAnsi="Segoe UI" w:cs="Segoe UI"/>
          <w:color w:val="212529"/>
          <w:shd w:val="clear" w:color="auto" w:fill="FFFFFF"/>
        </w:rPr>
        <w:t>Secretári</w:t>
      </w:r>
      <w:r w:rsidR="000D13DC">
        <w:rPr>
          <w:rStyle w:val="Forte"/>
          <w:rFonts w:ascii="Segoe UI" w:hAnsi="Segoe UI" w:cs="Segoe UI"/>
          <w:color w:val="212529"/>
          <w:shd w:val="clear" w:color="auto" w:fill="FFFFFF"/>
        </w:rPr>
        <w:t>o</w:t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-Geral: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 w:rsidR="004D173A" w:rsidRPr="004D173A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4D173A" w:rsidRPr="000D13DC">
        <w:rPr>
          <w:rFonts w:ascii="Segoe UI" w:hAnsi="Segoe UI" w:cs="Segoe UI"/>
          <w:color w:val="212529"/>
        </w:rPr>
        <w:t>Francisco</w:t>
      </w:r>
      <w:r w:rsidR="002B6009">
        <w:rPr>
          <w:rFonts w:ascii="Segoe UI" w:hAnsi="Segoe UI" w:cs="Segoe UI"/>
          <w:color w:val="212529"/>
        </w:rPr>
        <w:t xml:space="preserve"> Marcos Mott</w:t>
      </w:r>
      <w:r w:rsidR="00BF00CF">
        <w:rPr>
          <w:rFonts w:ascii="Segoe UI" w:hAnsi="Segoe UI" w:cs="Segoe UI"/>
          <w:color w:val="212529"/>
        </w:rPr>
        <w:t>a</w:t>
      </w:r>
      <w:r w:rsidR="004D173A" w:rsidRPr="000D13DC">
        <w:rPr>
          <w:rFonts w:ascii="Segoe UI" w:hAnsi="Segoe UI" w:cs="Segoe UI"/>
          <w:color w:val="212529"/>
        </w:rPr>
        <w:t xml:space="preserve"> Budal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E-mail: </w:t>
      </w:r>
      <w:hyperlink r:id="rId17" w:history="1">
        <w:r>
          <w:rPr>
            <w:rStyle w:val="Hyperlink"/>
            <w:rFonts w:ascii="Segoe UI" w:hAnsi="Segoe UI" w:cs="Segoe UI"/>
            <w:shd w:val="clear" w:color="auto" w:fill="FFFFFF"/>
          </w:rPr>
          <w:t>emerjsecge@tjrj.jus.br</w:t>
        </w:r>
      </w:hyperlink>
      <w:r>
        <w:rPr>
          <w:rFonts w:ascii="Segoe UI" w:hAnsi="Segoe UI" w:cs="Segoe UI"/>
          <w:color w:val="212529"/>
          <w:shd w:val="clear" w:color="auto" w:fill="FFFFFF"/>
        </w:rPr>
        <w:br/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Contatos: </w:t>
      </w:r>
      <w:r w:rsidRPr="002B6009">
        <w:rPr>
          <w:rFonts w:ascii="Segoe UI" w:hAnsi="Segoe UI" w:cs="Segoe UI"/>
          <w:shd w:val="clear" w:color="auto" w:fill="FFFFFF"/>
        </w:rPr>
        <w:t>3133-1928</w:t>
      </w:r>
      <w:r>
        <w:rPr>
          <w:rFonts w:ascii="Segoe UI" w:hAnsi="Segoe UI" w:cs="Segoe UI"/>
          <w:color w:val="212529"/>
          <w:shd w:val="clear" w:color="auto" w:fill="FFFFFF"/>
        </w:rPr>
        <w:t>/</w:t>
      </w:r>
      <w:r w:rsidRPr="002B6009">
        <w:rPr>
          <w:rFonts w:ascii="Segoe UI" w:hAnsi="Segoe UI" w:cs="Segoe UI"/>
          <w:shd w:val="clear" w:color="auto" w:fill="FFFFFF"/>
        </w:rPr>
        <w:t>3133-3674</w:t>
      </w:r>
      <w:r>
        <w:rPr>
          <w:rFonts w:ascii="Segoe UI" w:hAnsi="Segoe UI" w:cs="Segoe UI"/>
          <w:color w:val="212529"/>
          <w:shd w:val="clear" w:color="auto" w:fill="FFFFFF"/>
        </w:rPr>
        <w:t>/</w:t>
      </w:r>
      <w:r w:rsidRPr="002B6009">
        <w:rPr>
          <w:rFonts w:ascii="Segoe UI" w:hAnsi="Segoe UI" w:cs="Segoe UI"/>
          <w:shd w:val="clear" w:color="auto" w:fill="FFFFFF"/>
        </w:rPr>
        <w:t>3133-2254</w:t>
      </w:r>
    </w:p>
    <w:p w14:paraId="589E0E47" w14:textId="041B8C73" w:rsidR="003B11A3" w:rsidRDefault="002B6009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Coordena as atividades administrativas e técnico-pedagógicas que envolvem todos os departamentos da EMERJ; organiza o Concurso Público de Seleção e Ingresso na EMERJ, dando apoio de secretaria à Comissão de Concursos; analisa os requerimentos dos alunos da EMERJ, provendo as orientações necessárias de acordo com cada caso.</w:t>
      </w:r>
    </w:p>
    <w:p w14:paraId="2BF975A2" w14:textId="77777777" w:rsidR="002B6009" w:rsidRDefault="002B6009" w:rsidP="000816DE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673CC9DD" w14:textId="691D9FB1" w:rsidR="003B11A3" w:rsidRDefault="003B11A3" w:rsidP="001D5E10">
      <w:pPr>
        <w:pStyle w:val="Ttulo2"/>
        <w:numPr>
          <w:ilvl w:val="2"/>
          <w:numId w:val="27"/>
        </w:numPr>
        <w:spacing w:after="120"/>
        <w:ind w:left="567" w:firstLine="0"/>
        <w:rPr>
          <w:b/>
          <w:bCs/>
          <w:color w:val="auto"/>
          <w:sz w:val="28"/>
          <w:szCs w:val="28"/>
        </w:rPr>
      </w:pPr>
      <w:bookmarkStart w:id="10" w:name="_Toc233022588"/>
      <w:r>
        <w:rPr>
          <w:b/>
          <w:bCs/>
          <w:color w:val="auto"/>
          <w:sz w:val="28"/>
          <w:szCs w:val="28"/>
        </w:rPr>
        <w:t>Assessoria Técnico-Jurídica – ASJUD</w:t>
      </w:r>
      <w:bookmarkEnd w:id="10"/>
    </w:p>
    <w:p w14:paraId="091E8C70" w14:textId="1904F71A" w:rsidR="003B11A3" w:rsidRPr="003B11A3" w:rsidRDefault="003B11A3" w:rsidP="003B11A3">
      <w:pPr>
        <w:pStyle w:val="PargrafodaLista"/>
        <w:shd w:val="clear" w:color="auto" w:fill="FFFFFF"/>
        <w:spacing w:before="120" w:after="120" w:line="240" w:lineRule="auto"/>
        <w:ind w:left="615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Assessora</w:t>
      </w:r>
      <w:r w:rsidRPr="003B11A3">
        <w:rPr>
          <w:rStyle w:val="Forte"/>
          <w:rFonts w:ascii="Segoe UI" w:hAnsi="Segoe UI" w:cs="Segoe UI"/>
          <w:color w:val="212529"/>
        </w:rPr>
        <w:t>:</w:t>
      </w:r>
      <w:r w:rsidRPr="003B11A3">
        <w:rPr>
          <w:rFonts w:ascii="Segoe UI" w:hAnsi="Segoe UI" w:cs="Segoe UI"/>
          <w:color w:val="212529"/>
        </w:rPr>
        <w:t>  Helga Teixeira Pitthan Espindola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E-mail</w:t>
      </w:r>
      <w:r>
        <w:rPr>
          <w:rStyle w:val="Forte"/>
          <w:rFonts w:ascii="Segoe UI" w:hAnsi="Segoe UI" w:cs="Segoe UI"/>
          <w:color w:val="212529"/>
        </w:rPr>
        <w:t xml:space="preserve">: </w:t>
      </w:r>
      <w:r w:rsidRPr="003B11A3">
        <w:rPr>
          <w:rStyle w:val="Hyperlink"/>
          <w:rFonts w:ascii="Segoe UI" w:hAnsi="Segoe UI" w:cs="Segoe UI"/>
        </w:rPr>
        <w:t>emerj.asjud.tjrj.jus.br</w:t>
      </w:r>
      <w:r w:rsidRPr="003B11A3">
        <w:rPr>
          <w:rFonts w:ascii="Segoe UI" w:hAnsi="Segoe UI" w:cs="Segoe UI"/>
          <w:color w:val="212529"/>
        </w:rPr>
        <w:t xml:space="preserve"> 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3133-2254</w:t>
      </w:r>
    </w:p>
    <w:p w14:paraId="13B92310" w14:textId="77777777" w:rsidR="001D5E10" w:rsidRDefault="005F7742" w:rsidP="001D5E10">
      <w:pPr>
        <w:shd w:val="clear" w:color="auto" w:fill="FFFFFF"/>
        <w:spacing w:before="120" w:after="120" w:line="240" w:lineRule="auto"/>
        <w:ind w:left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Responsável por exercer</w:t>
      </w:r>
      <w:r w:rsidRPr="005F7742">
        <w:rPr>
          <w:rFonts w:ascii="Segoe UI" w:hAnsi="Segoe UI" w:cs="Segoe UI"/>
          <w:color w:val="212529"/>
          <w:shd w:val="clear" w:color="auto" w:fill="FFFFFF"/>
        </w:rPr>
        <w:t xml:space="preserve"> a consultoria jurídica </w:t>
      </w:r>
      <w:r>
        <w:rPr>
          <w:rFonts w:ascii="Segoe UI" w:hAnsi="Segoe UI" w:cs="Segoe UI"/>
          <w:color w:val="212529"/>
          <w:shd w:val="clear" w:color="auto" w:fill="FFFFFF"/>
        </w:rPr>
        <w:t>em</w:t>
      </w:r>
      <w:r w:rsidRPr="005F7742">
        <w:rPr>
          <w:rFonts w:ascii="Segoe UI" w:hAnsi="Segoe UI" w:cs="Segoe UI"/>
          <w:color w:val="212529"/>
          <w:shd w:val="clear" w:color="auto" w:fill="FFFFFF"/>
        </w:rPr>
        <w:t xml:space="preserve"> apoio aos agentes de contratação</w:t>
      </w:r>
      <w:r>
        <w:rPr>
          <w:rFonts w:ascii="Segoe UI" w:hAnsi="Segoe UI" w:cs="Segoe UI"/>
          <w:color w:val="212529"/>
          <w:shd w:val="clear" w:color="auto" w:fill="FFFFFF"/>
        </w:rPr>
        <w:t xml:space="preserve">, realizar </w:t>
      </w:r>
      <w:r w:rsidRPr="005F7742">
        <w:rPr>
          <w:rFonts w:ascii="Segoe UI" w:hAnsi="Segoe UI" w:cs="Segoe UI"/>
          <w:color w:val="212529"/>
          <w:shd w:val="clear" w:color="auto" w:fill="FFFFFF"/>
        </w:rPr>
        <w:t>o controle prévio de legalidade de contratações, procedimentos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F7742">
        <w:rPr>
          <w:rFonts w:ascii="Segoe UI" w:hAnsi="Segoe UI" w:cs="Segoe UI"/>
          <w:color w:val="212529"/>
          <w:shd w:val="clear" w:color="auto" w:fill="FFFFFF"/>
        </w:rPr>
        <w:t>licitatórios</w:t>
      </w:r>
      <w:r>
        <w:rPr>
          <w:rFonts w:ascii="Segoe UI" w:hAnsi="Segoe UI" w:cs="Segoe UI"/>
          <w:color w:val="212529"/>
          <w:shd w:val="clear" w:color="auto" w:fill="FFFFFF"/>
        </w:rPr>
        <w:t xml:space="preserve"> e demais </w:t>
      </w:r>
      <w:r w:rsidRPr="005F7742">
        <w:rPr>
          <w:rFonts w:ascii="Segoe UI" w:hAnsi="Segoe UI" w:cs="Segoe UI"/>
          <w:color w:val="212529"/>
          <w:shd w:val="clear" w:color="auto" w:fill="FFFFFF"/>
        </w:rPr>
        <w:t>instrumentos congêneres</w:t>
      </w:r>
      <w:r w:rsidR="003434CC">
        <w:rPr>
          <w:rFonts w:ascii="Segoe UI" w:hAnsi="Segoe UI" w:cs="Segoe UI"/>
          <w:color w:val="212529"/>
          <w:shd w:val="clear" w:color="auto" w:fill="FFFFFF"/>
        </w:rPr>
        <w:t xml:space="preserve">, bem como </w:t>
      </w:r>
      <w:r>
        <w:rPr>
          <w:rFonts w:ascii="Segoe UI" w:hAnsi="Segoe UI" w:cs="Segoe UI"/>
          <w:color w:val="212529"/>
          <w:shd w:val="clear" w:color="auto" w:fill="FFFFFF"/>
        </w:rPr>
        <w:t>a</w:t>
      </w:r>
      <w:r w:rsidRPr="005F7742">
        <w:rPr>
          <w:rFonts w:ascii="Segoe UI" w:hAnsi="Segoe UI" w:cs="Segoe UI"/>
          <w:color w:val="212529"/>
          <w:shd w:val="clear" w:color="auto" w:fill="FFFFFF"/>
        </w:rPr>
        <w:t>nalisar e aprovar minutas de editais de licitação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7549BAE1" w14:textId="77777777" w:rsidR="001D5E10" w:rsidRPr="001D5E10" w:rsidRDefault="001D5E10" w:rsidP="000816DE">
      <w:pPr>
        <w:shd w:val="clear" w:color="auto" w:fill="FFFFFF"/>
        <w:spacing w:after="0" w:line="240" w:lineRule="auto"/>
        <w:ind w:left="567"/>
        <w:jc w:val="both"/>
        <w:rPr>
          <w:bCs/>
          <w:strike/>
          <w:sz w:val="24"/>
          <w:szCs w:val="28"/>
        </w:rPr>
      </w:pPr>
    </w:p>
    <w:p w14:paraId="1C37D5D8" w14:textId="5D1676F1" w:rsidR="00915A40" w:rsidRDefault="001D5E10" w:rsidP="001D5E10">
      <w:pPr>
        <w:pStyle w:val="Ttulo2"/>
        <w:numPr>
          <w:ilvl w:val="2"/>
          <w:numId w:val="27"/>
        </w:numPr>
        <w:spacing w:after="120"/>
        <w:ind w:left="567" w:firstLine="0"/>
        <w:rPr>
          <w:b/>
          <w:bCs/>
          <w:color w:val="auto"/>
          <w:sz w:val="28"/>
          <w:szCs w:val="28"/>
        </w:rPr>
      </w:pPr>
      <w:bookmarkStart w:id="11" w:name="_Toc233022589"/>
      <w:r w:rsidRPr="002B6009">
        <w:rPr>
          <w:b/>
          <w:bCs/>
          <w:color w:val="auto"/>
          <w:sz w:val="28"/>
          <w:szCs w:val="28"/>
        </w:rPr>
        <w:lastRenderedPageBreak/>
        <w:t>Assessoria de Planejamento da Contratação</w:t>
      </w:r>
      <w:r w:rsidR="00430F40">
        <w:rPr>
          <w:b/>
          <w:bCs/>
          <w:color w:val="auto"/>
          <w:sz w:val="28"/>
          <w:szCs w:val="28"/>
        </w:rPr>
        <w:t xml:space="preserve"> – ASCOT</w:t>
      </w:r>
      <w:bookmarkEnd w:id="11"/>
    </w:p>
    <w:p w14:paraId="37296D24" w14:textId="2AA4F9BA" w:rsidR="00FC4BCB" w:rsidRPr="003B11A3" w:rsidRDefault="00FC4BCB" w:rsidP="00FC4BCB">
      <w:pPr>
        <w:pStyle w:val="PargrafodaLista"/>
        <w:shd w:val="clear" w:color="auto" w:fill="FFFFFF"/>
        <w:spacing w:before="120" w:after="120" w:line="240" w:lineRule="auto"/>
        <w:ind w:left="567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Assessor</w:t>
      </w:r>
      <w:r w:rsidRPr="003B11A3">
        <w:rPr>
          <w:rStyle w:val="Forte"/>
          <w:rFonts w:ascii="Segoe UI" w:hAnsi="Segoe UI" w:cs="Segoe UI"/>
          <w:color w:val="212529"/>
        </w:rPr>
        <w:t>:</w:t>
      </w:r>
      <w:r w:rsidRPr="003B11A3">
        <w:rPr>
          <w:rFonts w:ascii="Segoe UI" w:hAnsi="Segoe UI" w:cs="Segoe UI"/>
          <w:color w:val="212529"/>
        </w:rPr>
        <w:t xml:space="preserve"> </w:t>
      </w:r>
      <w:r>
        <w:t>Ulisses da Silva Gomes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E-mail</w:t>
      </w:r>
      <w:r>
        <w:rPr>
          <w:rStyle w:val="Forte"/>
          <w:rFonts w:ascii="Segoe UI" w:hAnsi="Segoe UI" w:cs="Segoe UI"/>
          <w:color w:val="212529"/>
        </w:rPr>
        <w:t xml:space="preserve">: </w:t>
      </w:r>
      <w:r>
        <w:t xml:space="preserve"> </w:t>
      </w:r>
      <w:hyperlink r:id="rId18" w:history="1">
        <w:r w:rsidRPr="00EE3785">
          <w:rPr>
            <w:rStyle w:val="Hyperlink"/>
          </w:rPr>
          <w:t>emerj.ascot@tjrj.jus.br</w:t>
        </w:r>
      </w:hyperlink>
      <w:r>
        <w:t xml:space="preserve"> 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</w:t>
      </w:r>
      <w:r w:rsidR="00EF6206">
        <w:rPr>
          <w:rFonts w:ascii="Segoe UI" w:hAnsi="Segoe UI" w:cs="Segoe UI"/>
        </w:rPr>
        <w:t>3016</w:t>
      </w:r>
    </w:p>
    <w:p w14:paraId="6EC90183" w14:textId="6443233E" w:rsidR="001D5E10" w:rsidRPr="00823A2D" w:rsidRDefault="00CD7D76" w:rsidP="002842EA">
      <w:pPr>
        <w:ind w:left="567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2B6009">
        <w:rPr>
          <w:rFonts w:ascii="Segoe UI" w:hAnsi="Segoe UI" w:cs="Segoe UI"/>
          <w:color w:val="212529"/>
          <w:shd w:val="clear" w:color="auto" w:fill="FFFFFF"/>
        </w:rPr>
        <w:t>Elabora o Plano de Contratações da EMERJ em parceria com o Departamento de Administração (DEADM), bem como realiza eventuais revisões e controla a execução do PAC/EMERJ, consolida em versão preliminar o Plano Anual de Contratações para submeter ao Diretor do Departamento de Administração da EMERJ</w:t>
      </w:r>
      <w:r w:rsidR="00823A2D" w:rsidRPr="002B6009">
        <w:rPr>
          <w:rFonts w:ascii="Segoe UI" w:hAnsi="Segoe UI" w:cs="Segoe UI"/>
          <w:color w:val="212529"/>
          <w:shd w:val="clear" w:color="auto" w:fill="FFFFFF"/>
        </w:rPr>
        <w:t>; realiza atividades de pesquisa e articulação com outras unidades para identificar a necessidade da Administração e indicar a solução mais adequada para atendê-la; monitora os prazos de prorrogação e novas contratações</w:t>
      </w:r>
      <w:r w:rsidR="00C2336D">
        <w:rPr>
          <w:rFonts w:ascii="Segoe UI" w:hAnsi="Segoe UI" w:cs="Segoe UI"/>
          <w:color w:val="212529"/>
          <w:shd w:val="clear" w:color="auto" w:fill="FFFFFF"/>
        </w:rPr>
        <w:t>,</w:t>
      </w:r>
      <w:r w:rsidR="00823A2D" w:rsidRPr="002B6009">
        <w:rPr>
          <w:rFonts w:ascii="Segoe UI" w:hAnsi="Segoe UI" w:cs="Segoe UI"/>
          <w:color w:val="212529"/>
          <w:shd w:val="clear" w:color="auto" w:fill="FFFFFF"/>
        </w:rPr>
        <w:t xml:space="preserve"> a fim de evitar a descontinuidade da prestação dos serviços ou desabastecimento.</w:t>
      </w:r>
    </w:p>
    <w:p w14:paraId="69DD1892" w14:textId="77777777" w:rsidR="001D5E10" w:rsidRPr="000816DE" w:rsidRDefault="001D5E10" w:rsidP="001D5E10">
      <w:pPr>
        <w:rPr>
          <w:sz w:val="10"/>
          <w:szCs w:val="10"/>
        </w:rPr>
      </w:pPr>
    </w:p>
    <w:p w14:paraId="5507EB6D" w14:textId="304BDFFF" w:rsidR="00E65F44" w:rsidRDefault="00E65F44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2" w:name="_Toc233022590"/>
      <w:r>
        <w:rPr>
          <w:b/>
          <w:bCs/>
          <w:color w:val="auto"/>
          <w:sz w:val="28"/>
          <w:szCs w:val="28"/>
        </w:rPr>
        <w:t>Departamento de Aperfeiçoamento de Magistrados – DEAMA</w:t>
      </w:r>
      <w:bookmarkEnd w:id="12"/>
    </w:p>
    <w:p w14:paraId="5022A479" w14:textId="386D623C" w:rsidR="00E65F44" w:rsidRDefault="00F43E8C" w:rsidP="00F43E8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Patsy Schlesinger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9" w:history="1">
        <w:r>
          <w:rPr>
            <w:rStyle w:val="Hyperlink"/>
            <w:rFonts w:ascii="Segoe UI" w:hAnsi="Segoe UI" w:cs="Segoe UI"/>
          </w:rPr>
          <w:t>emerj.deama@tjrj.jus.br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3133-3969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Oferece aos Juízes os cursos de: </w:t>
      </w:r>
      <w:r w:rsidR="00D9646F">
        <w:rPr>
          <w:rFonts w:ascii="Segoe UI" w:hAnsi="Segoe UI" w:cs="Segoe UI"/>
          <w:color w:val="212529"/>
          <w:shd w:val="clear" w:color="auto" w:fill="FFFFFF"/>
        </w:rPr>
        <w:t>F</w:t>
      </w:r>
      <w:r>
        <w:rPr>
          <w:rFonts w:ascii="Segoe UI" w:hAnsi="Segoe UI" w:cs="Segoe UI"/>
          <w:color w:val="212529"/>
          <w:shd w:val="clear" w:color="auto" w:fill="FFFFFF"/>
        </w:rPr>
        <w:t xml:space="preserve">ormação Inicial,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Vitaliciamento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e Formação Continuada (Aperfeiçoamento).</w:t>
      </w:r>
    </w:p>
    <w:p w14:paraId="4E035276" w14:textId="77777777" w:rsidR="00F43E8C" w:rsidRPr="000816DE" w:rsidRDefault="00F43E8C" w:rsidP="00E65F44">
      <w:pPr>
        <w:rPr>
          <w:sz w:val="10"/>
          <w:szCs w:val="10"/>
        </w:rPr>
      </w:pPr>
    </w:p>
    <w:p w14:paraId="038677B8" w14:textId="7AB118C4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3" w:name="_Toc233022591"/>
      <w:r>
        <w:rPr>
          <w:b/>
          <w:bCs/>
          <w:color w:val="auto"/>
          <w:sz w:val="28"/>
          <w:szCs w:val="28"/>
        </w:rPr>
        <w:t xml:space="preserve">Departamento de Desenvolvimento do Conhecimento Multidisciplinar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DEDES</w:t>
      </w:r>
      <w:bookmarkEnd w:id="13"/>
    </w:p>
    <w:p w14:paraId="58AB8058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Elina Bussade dos 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0" w:history="1">
        <w:r>
          <w:rPr>
            <w:rStyle w:val="Hyperlink"/>
            <w:rFonts w:ascii="Segoe UI" w:hAnsi="Segoe UI" w:cs="Segoe UI"/>
          </w:rPr>
          <w:t>emerj.dedes@tjrj.jus.br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21" w:history="1">
        <w:r>
          <w:rPr>
            <w:rStyle w:val="Hyperlink"/>
            <w:rFonts w:ascii="Segoe UI" w:hAnsi="Segoe UI" w:cs="Segoe UI"/>
          </w:rPr>
          <w:t>3133-3965</w:t>
        </w:r>
      </w:hyperlink>
      <w:r>
        <w:rPr>
          <w:rFonts w:ascii="Segoe UI" w:hAnsi="Segoe UI" w:cs="Segoe UI"/>
          <w:color w:val="212529"/>
        </w:rPr>
        <w:t>/</w:t>
      </w:r>
      <w:hyperlink r:id="rId22" w:history="1">
        <w:r>
          <w:rPr>
            <w:rStyle w:val="Hyperlink"/>
            <w:rFonts w:ascii="Segoe UI" w:hAnsi="Segoe UI" w:cs="Segoe UI"/>
          </w:rPr>
          <w:t>3133-3671</w:t>
        </w:r>
      </w:hyperlink>
      <w:r>
        <w:rPr>
          <w:rFonts w:ascii="Segoe UI" w:hAnsi="Segoe UI" w:cs="Segoe UI"/>
          <w:color w:val="212529"/>
        </w:rPr>
        <w:t>/</w:t>
      </w:r>
      <w:hyperlink r:id="rId23" w:history="1">
        <w:r>
          <w:rPr>
            <w:rStyle w:val="Hyperlink"/>
            <w:rFonts w:ascii="Segoe UI" w:hAnsi="Segoe UI" w:cs="Segoe UI"/>
          </w:rPr>
          <w:t>3133-8167</w:t>
        </w:r>
      </w:hyperlink>
    </w:p>
    <w:p w14:paraId="0F913FAE" w14:textId="1BD545DC" w:rsidR="00550F0E" w:rsidRDefault="00B51FA6" w:rsidP="00B51FA6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B51FA6">
        <w:rPr>
          <w:rFonts w:ascii="Segoe UI" w:hAnsi="Segoe UI" w:cs="Segoe UI"/>
          <w:color w:val="212529"/>
          <w:shd w:val="clear" w:color="auto" w:fill="FFFFFF"/>
        </w:rPr>
        <w:t>Difunde o conhecimento jurídico e/ou humanístico para os operadores do Direito e sociedade em geral através dos Fóruns Permanentes, de forma gratuita, sistêmica e atualizada, visando uma reflexão crítica nas áreas de atuação de cada Fórum Permanente.</w:t>
      </w:r>
    </w:p>
    <w:p w14:paraId="51CA1363" w14:textId="77777777" w:rsidR="00B51FA6" w:rsidRPr="000816DE" w:rsidRDefault="00B51FA6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10"/>
          <w:szCs w:val="10"/>
          <w:lang w:eastAsia="pt-BR"/>
        </w:rPr>
      </w:pPr>
    </w:p>
    <w:p w14:paraId="5244BF91" w14:textId="2DF90828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4" w:name="_Toc233022592"/>
      <w:r>
        <w:rPr>
          <w:b/>
          <w:bCs/>
          <w:color w:val="auto"/>
          <w:sz w:val="28"/>
          <w:szCs w:val="28"/>
        </w:rPr>
        <w:t xml:space="preserve">Departamento de Ensino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DENSE</w:t>
      </w:r>
      <w:bookmarkEnd w:id="14"/>
    </w:p>
    <w:p w14:paraId="3275F0D9" w14:textId="11DDE16A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Bianca Oliveira de Farias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4" w:history="1">
        <w:r>
          <w:rPr>
            <w:rStyle w:val="Hyperlink"/>
            <w:rFonts w:ascii="Segoe UI" w:hAnsi="Segoe UI" w:cs="Segoe UI"/>
          </w:rPr>
          <w:t>emerj.dense@tjrj.jus.br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3133-1823</w:t>
      </w:r>
    </w:p>
    <w:p w14:paraId="71A58022" w14:textId="29D05308" w:rsidR="00550F0E" w:rsidRDefault="00B51FA6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B51FA6">
        <w:rPr>
          <w:rFonts w:ascii="Segoe UI" w:hAnsi="Segoe UI" w:cs="Segoe UI"/>
          <w:color w:val="212529"/>
          <w:shd w:val="clear" w:color="auto" w:fill="FFFFFF"/>
        </w:rPr>
        <w:t xml:space="preserve">Atende à orientação da Comissão Pedagógica e de Ensino; Coordena e controla as atividades técnicas de ensino, bem como aquelas relativas ao estudo, à criação e à progressão curricular; </w:t>
      </w:r>
      <w:proofErr w:type="gramStart"/>
      <w:r w:rsidRPr="00B51FA6">
        <w:rPr>
          <w:rFonts w:ascii="Segoe UI" w:hAnsi="Segoe UI" w:cs="Segoe UI"/>
          <w:color w:val="212529"/>
          <w:shd w:val="clear" w:color="auto" w:fill="FFFFFF"/>
        </w:rPr>
        <w:t>Realiza</w:t>
      </w:r>
      <w:proofErr w:type="gramEnd"/>
      <w:r w:rsidRPr="00B51FA6">
        <w:rPr>
          <w:rFonts w:ascii="Segoe UI" w:hAnsi="Segoe UI" w:cs="Segoe UI"/>
          <w:color w:val="212529"/>
          <w:shd w:val="clear" w:color="auto" w:fill="FFFFFF"/>
        </w:rPr>
        <w:t xml:space="preserve"> o alinhamento do corpo docente com a política institucional e as normas regulamentadoras; Acompanha as turmas, levando em conta o acolhimento e a fidelização dos alunos. Dissemina o conhecimento jurídico e suas multidisciplinaridades através de Cursos de Extensão de rápida duração, propiciando a atualização e aprofundamento de conhecimentos específicos que nem sempre são abordados durante a graduação.</w:t>
      </w:r>
    </w:p>
    <w:p w14:paraId="7531873E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10"/>
          <w:szCs w:val="10"/>
          <w:lang w:eastAsia="pt-BR"/>
        </w:rPr>
      </w:pPr>
    </w:p>
    <w:p w14:paraId="1DFBD806" w14:textId="0560FC08" w:rsidR="00F43E8C" w:rsidRPr="00F43E8C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5" w:name="_Toc233022593"/>
      <w:r>
        <w:rPr>
          <w:b/>
          <w:bCs/>
          <w:color w:val="auto"/>
          <w:sz w:val="28"/>
          <w:szCs w:val="28"/>
        </w:rPr>
        <w:lastRenderedPageBreak/>
        <w:t xml:space="preserve">Departamento de Administração </w:t>
      </w:r>
      <w:r w:rsidR="00F43E8C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DEADM</w:t>
      </w:r>
      <w:bookmarkEnd w:id="15"/>
    </w:p>
    <w:p w14:paraId="0DCE9DB3" w14:textId="5BEA99D1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 do Departamento:</w:t>
      </w:r>
      <w:r>
        <w:rPr>
          <w:rFonts w:ascii="Segoe UI" w:hAnsi="Segoe UI" w:cs="Segoe UI"/>
          <w:color w:val="212529"/>
        </w:rPr>
        <w:t> </w:t>
      </w:r>
      <w:r w:rsidR="002B6009">
        <w:rPr>
          <w:rFonts w:ascii="Segoe UI" w:hAnsi="Segoe UI" w:cs="Segoe UI"/>
          <w:color w:val="212529"/>
        </w:rPr>
        <w:t>Renato Cader da Silva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E-mails: </w:t>
      </w:r>
      <w:hyperlink r:id="rId25" w:history="1">
        <w:r>
          <w:rPr>
            <w:rStyle w:val="Hyperlink"/>
            <w:rFonts w:ascii="Segoe UI" w:hAnsi="Segoe UI" w:cs="Segoe UI"/>
          </w:rPr>
          <w:t>emerjadm@tjrj.jus.br</w:t>
        </w:r>
      </w:hyperlink>
      <w:r>
        <w:rPr>
          <w:rFonts w:ascii="Segoe UI" w:hAnsi="Segoe UI" w:cs="Segoe UI"/>
          <w:color w:val="212529"/>
        </w:rPr>
        <w:t> </w:t>
      </w:r>
      <w:r w:rsidR="002B6009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3133-3382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3133-3672</w:t>
      </w:r>
    </w:p>
    <w:p w14:paraId="4A84A768" w14:textId="575846A2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BF297B">
        <w:rPr>
          <w:rFonts w:ascii="Segoe UI" w:hAnsi="Segoe UI" w:cs="Segoe UI"/>
          <w:color w:val="212529"/>
          <w:shd w:val="clear" w:color="auto" w:fill="FFFFFF"/>
        </w:rPr>
        <w:t xml:space="preserve">Instrui e acompanha os processos administrativos eletrônicos e administra as informações referentes ao quadro de pessoal; </w:t>
      </w:r>
      <w:r w:rsidR="00ED0301">
        <w:rPr>
          <w:rFonts w:ascii="Segoe UI" w:hAnsi="Segoe UI" w:cs="Segoe UI"/>
          <w:color w:val="212529"/>
          <w:shd w:val="clear" w:color="auto" w:fill="FFFFFF"/>
        </w:rPr>
        <w:t>p</w:t>
      </w:r>
      <w:r w:rsidRPr="00BF297B">
        <w:rPr>
          <w:rFonts w:ascii="Segoe UI" w:hAnsi="Segoe UI" w:cs="Segoe UI"/>
          <w:color w:val="212529"/>
          <w:shd w:val="clear" w:color="auto" w:fill="FFFFFF"/>
        </w:rPr>
        <w:t xml:space="preserve">adroniza os procedimentos dos ciclos </w:t>
      </w:r>
      <w:proofErr w:type="spellStart"/>
      <w:r w:rsidRPr="00BF297B">
        <w:rPr>
          <w:rFonts w:ascii="Segoe UI" w:hAnsi="Segoe UI" w:cs="Segoe UI"/>
          <w:color w:val="212529"/>
          <w:shd w:val="clear" w:color="auto" w:fill="FFFFFF"/>
        </w:rPr>
        <w:t>pré</w:t>
      </w:r>
      <w:proofErr w:type="spellEnd"/>
      <w:r w:rsidRPr="00BF297B">
        <w:rPr>
          <w:rFonts w:ascii="Segoe UI" w:hAnsi="Segoe UI" w:cs="Segoe UI"/>
          <w:color w:val="212529"/>
          <w:shd w:val="clear" w:color="auto" w:fill="FFFFFF"/>
        </w:rPr>
        <w:t xml:space="preserve">-licitatórios e licitatórios, de formalização e acompanhamento de contratos, convênios e termos em geral, providencia cotações para aquisição de materiais e serviços; </w:t>
      </w:r>
      <w:r w:rsidR="00ED0301">
        <w:rPr>
          <w:rFonts w:ascii="Segoe UI" w:hAnsi="Segoe UI" w:cs="Segoe UI"/>
          <w:color w:val="212529"/>
          <w:shd w:val="clear" w:color="auto" w:fill="FFFFFF"/>
        </w:rPr>
        <w:t>r</w:t>
      </w:r>
      <w:r w:rsidRPr="00BF297B">
        <w:rPr>
          <w:rFonts w:ascii="Segoe UI" w:hAnsi="Segoe UI" w:cs="Segoe UI"/>
          <w:color w:val="212529"/>
          <w:shd w:val="clear" w:color="auto" w:fill="FFFFFF"/>
        </w:rPr>
        <w:t xml:space="preserve">ealiza atividades relativas à execução orçamentária, financeira e patrimonial, realiza conciliação bancária e o agendamento do pagamento de despesas, gerencia as arrecadações do fundo especial da EMERJ; </w:t>
      </w:r>
      <w:r w:rsidR="00B17042">
        <w:rPr>
          <w:rFonts w:ascii="Segoe UI" w:hAnsi="Segoe UI" w:cs="Segoe UI"/>
          <w:color w:val="212529"/>
          <w:shd w:val="clear" w:color="auto" w:fill="FFFFFF"/>
        </w:rPr>
        <w:t>p</w:t>
      </w:r>
      <w:r w:rsidRPr="00BF297B">
        <w:rPr>
          <w:rFonts w:ascii="Segoe UI" w:hAnsi="Segoe UI" w:cs="Segoe UI"/>
          <w:color w:val="212529"/>
          <w:shd w:val="clear" w:color="auto" w:fill="FFFFFF"/>
        </w:rPr>
        <w:t>rovê a manutenção preventiva e corretiva nas instalações prediais e equipamentos, executa serviço de mensageria e gerencia a guarda e a distribuição de material de estoque.</w:t>
      </w:r>
    </w:p>
    <w:p w14:paraId="5E171047" w14:textId="0AB55E9F" w:rsidR="00550F0E" w:rsidRPr="000816D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10"/>
          <w:szCs w:val="10"/>
          <w:lang w:eastAsia="pt-BR"/>
        </w:rPr>
      </w:pPr>
    </w:p>
    <w:p w14:paraId="0BE1E23D" w14:textId="54B504C1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6" w:name="_Toc233022594"/>
      <w:r>
        <w:rPr>
          <w:b/>
          <w:bCs/>
          <w:color w:val="auto"/>
          <w:sz w:val="28"/>
          <w:szCs w:val="28"/>
        </w:rPr>
        <w:t>Departamento de Tecnologia d</w:t>
      </w:r>
      <w:r w:rsidR="00430F40">
        <w:rPr>
          <w:b/>
          <w:bCs/>
          <w:color w:val="auto"/>
          <w:sz w:val="28"/>
          <w:szCs w:val="28"/>
        </w:rPr>
        <w:t>e</w:t>
      </w:r>
      <w:r>
        <w:rPr>
          <w:b/>
          <w:bCs/>
          <w:color w:val="auto"/>
          <w:sz w:val="28"/>
          <w:szCs w:val="28"/>
        </w:rPr>
        <w:t xml:space="preserve"> Informação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DETEC</w:t>
      </w:r>
      <w:bookmarkEnd w:id="16"/>
    </w:p>
    <w:p w14:paraId="79F45759" w14:textId="21C92895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 xml:space="preserve"> Fernanda </w:t>
      </w:r>
      <w:r w:rsidR="002B6009">
        <w:rPr>
          <w:rFonts w:ascii="Segoe UI" w:hAnsi="Segoe UI" w:cs="Segoe UI"/>
          <w:color w:val="212529"/>
        </w:rPr>
        <w:t xml:space="preserve">Maria dos </w:t>
      </w:r>
      <w:r>
        <w:rPr>
          <w:rFonts w:ascii="Segoe UI" w:hAnsi="Segoe UI" w:cs="Segoe UI"/>
          <w:color w:val="212529"/>
        </w:rPr>
        <w:t>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6" w:history="1">
        <w:r>
          <w:rPr>
            <w:rStyle w:val="Hyperlink"/>
            <w:rFonts w:ascii="Segoe UI" w:hAnsi="Segoe UI" w:cs="Segoe UI"/>
          </w:rPr>
          <w:t>emerj.detec@tjrj.jus.br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3133-3367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3133-1880</w:t>
      </w:r>
    </w:p>
    <w:p w14:paraId="6AFBA448" w14:textId="2553B268" w:rsidR="00550F0E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133FB9">
        <w:rPr>
          <w:rFonts w:ascii="Segoe UI" w:hAnsi="Segoe UI" w:cs="Segoe UI"/>
          <w:color w:val="212529"/>
          <w:shd w:val="clear" w:color="auto" w:fill="FFFFFF"/>
        </w:rPr>
        <w:t xml:space="preserve">Promove o suporte residual em informática da EMERJ, quando não couber a ação da SGTEC, em razão da peculiar natureza acadêmica. Orienta a comunidade, presta suporte aos usuários de recursos de informática, aos sistemas corporativos em produção; </w:t>
      </w:r>
      <w:r w:rsidR="00520832">
        <w:rPr>
          <w:rFonts w:ascii="Segoe UI" w:hAnsi="Segoe UI" w:cs="Segoe UI"/>
          <w:color w:val="212529"/>
          <w:shd w:val="clear" w:color="auto" w:fill="FFFFFF"/>
        </w:rPr>
        <w:t>g</w:t>
      </w:r>
      <w:r w:rsidRPr="00133FB9">
        <w:rPr>
          <w:rFonts w:ascii="Segoe UI" w:hAnsi="Segoe UI" w:cs="Segoe UI"/>
          <w:color w:val="212529"/>
          <w:shd w:val="clear" w:color="auto" w:fill="FFFFFF"/>
        </w:rPr>
        <w:t>erencia e</w:t>
      </w:r>
      <w:r w:rsidR="00F43E8C" w:rsidRPr="00133FB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133FB9">
        <w:rPr>
          <w:rFonts w:ascii="Segoe UI" w:hAnsi="Segoe UI" w:cs="Segoe UI"/>
          <w:color w:val="212529"/>
          <w:shd w:val="clear" w:color="auto" w:fill="FFFFFF"/>
        </w:rPr>
        <w:t>mantém a página da EMERJ, o Ambiente Virtual de</w:t>
      </w:r>
      <w:r>
        <w:rPr>
          <w:rFonts w:ascii="Segoe UI" w:hAnsi="Segoe UI" w:cs="Segoe UI"/>
          <w:color w:val="212529"/>
          <w:shd w:val="clear" w:color="auto" w:fill="FFFFFF"/>
        </w:rPr>
        <w:t xml:space="preserve"> Aprendizagem, </w:t>
      </w:r>
      <w:r w:rsidR="00520832">
        <w:rPr>
          <w:rFonts w:ascii="Segoe UI" w:hAnsi="Segoe UI" w:cs="Segoe UI"/>
          <w:color w:val="212529"/>
          <w:shd w:val="clear" w:color="auto" w:fill="FFFFFF"/>
        </w:rPr>
        <w:t xml:space="preserve">o </w:t>
      </w:r>
      <w:r>
        <w:rPr>
          <w:rFonts w:ascii="Segoe UI" w:hAnsi="Segoe UI" w:cs="Segoe UI"/>
          <w:color w:val="212529"/>
          <w:shd w:val="clear" w:color="auto" w:fill="FFFFFF"/>
        </w:rPr>
        <w:t>Portal do Aluno, e a rede WI</w:t>
      </w:r>
      <w:r w:rsidR="00BD53EB">
        <w:rPr>
          <w:rFonts w:ascii="Segoe UI" w:hAnsi="Segoe UI" w:cs="Segoe UI"/>
          <w:color w:val="212529"/>
          <w:shd w:val="clear" w:color="auto" w:fill="FFFFFF"/>
        </w:rPr>
        <w:t>-</w:t>
      </w:r>
      <w:r>
        <w:rPr>
          <w:rFonts w:ascii="Segoe UI" w:hAnsi="Segoe UI" w:cs="Segoe UI"/>
          <w:color w:val="212529"/>
          <w:shd w:val="clear" w:color="auto" w:fill="FFFFFF"/>
        </w:rPr>
        <w:t xml:space="preserve">FI; </w:t>
      </w:r>
      <w:r w:rsidR="00520832">
        <w:rPr>
          <w:rFonts w:ascii="Segoe UI" w:hAnsi="Segoe UI" w:cs="Segoe UI"/>
          <w:color w:val="212529"/>
          <w:shd w:val="clear" w:color="auto" w:fill="FFFFFF"/>
        </w:rPr>
        <w:t>r</w:t>
      </w:r>
      <w:r>
        <w:rPr>
          <w:rFonts w:ascii="Segoe UI" w:hAnsi="Segoe UI" w:cs="Segoe UI"/>
          <w:color w:val="212529"/>
          <w:shd w:val="clear" w:color="auto" w:fill="FFFFFF"/>
        </w:rPr>
        <w:t>ealiza estudos voltados ao emprego de novas tecnologias, métodos e ferramentas para apoio às atividades de ensino e aperfeiçoamento.</w:t>
      </w:r>
    </w:p>
    <w:p w14:paraId="7638EC94" w14:textId="77777777" w:rsidR="00A41EB3" w:rsidRPr="000816DE" w:rsidRDefault="00A41EB3" w:rsidP="00A41EB3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10"/>
          <w:szCs w:val="10"/>
          <w:lang w:eastAsia="pt-BR"/>
        </w:rPr>
      </w:pPr>
    </w:p>
    <w:p w14:paraId="3D199917" w14:textId="2A7023D0" w:rsidR="00600AF2" w:rsidRPr="004779B9" w:rsidRDefault="00600AF2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7" w:name="_Toc233022595"/>
      <w:r>
        <w:rPr>
          <w:b/>
          <w:bCs/>
          <w:color w:val="auto"/>
          <w:sz w:val="28"/>
          <w:szCs w:val="28"/>
        </w:rPr>
        <w:t xml:space="preserve">Departamento de Comunicação Institucional </w:t>
      </w:r>
      <w:r w:rsidR="00430F40">
        <w:rPr>
          <w:b/>
          <w:bCs/>
          <w:color w:val="auto"/>
          <w:sz w:val="28"/>
          <w:szCs w:val="28"/>
        </w:rPr>
        <w:t xml:space="preserve">– </w:t>
      </w:r>
      <w:r>
        <w:rPr>
          <w:b/>
          <w:bCs/>
          <w:color w:val="auto"/>
          <w:sz w:val="28"/>
          <w:szCs w:val="28"/>
        </w:rPr>
        <w:t>DECOM</w:t>
      </w:r>
      <w:bookmarkEnd w:id="17"/>
    </w:p>
    <w:p w14:paraId="79FF269E" w14:textId="2617C122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 w:rsidR="00133FB9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Denise Doria Werneck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</w:t>
      </w:r>
      <w:r w:rsidR="00AC6D8A" w:rsidRPr="00AC6D8A">
        <w:rPr>
          <w:rStyle w:val="Forte"/>
          <w:rFonts w:ascii="Segoe UI" w:hAnsi="Segoe UI" w:cs="Segoe UI"/>
          <w:b w:val="0"/>
          <w:color w:val="212529"/>
        </w:rPr>
        <w:t xml:space="preserve"> </w:t>
      </w:r>
      <w:hyperlink r:id="rId27" w:history="1">
        <w:r w:rsidR="00AC6D8A" w:rsidRPr="00345E00">
          <w:rPr>
            <w:rStyle w:val="Hyperlink"/>
            <w:rFonts w:ascii="Segoe UI" w:hAnsi="Segoe UI" w:cs="Segoe UI"/>
          </w:rPr>
          <w:t>emerj.decom@tjrj.jus.br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3133-2561</w:t>
      </w:r>
      <w:r w:rsidR="002B6009">
        <w:rPr>
          <w:rFonts w:ascii="Segoe UI" w:hAnsi="Segoe UI" w:cs="Segoe UI"/>
        </w:rPr>
        <w:t>/</w:t>
      </w:r>
      <w:r w:rsidRPr="002B6009">
        <w:rPr>
          <w:rFonts w:ascii="Segoe UI" w:hAnsi="Segoe UI" w:cs="Segoe UI"/>
        </w:rPr>
        <w:t>3133-394</w:t>
      </w:r>
    </w:p>
    <w:p w14:paraId="5F87BC13" w14:textId="3F5F43DE" w:rsidR="00600AF2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Coordena as atividades relacionadas à comunicação institucional, promovendo o fortalecimento da marca EMERJ e a divulgação de todos os eventos, cursos, projetos e campanhas da escola; </w:t>
      </w:r>
      <w:r w:rsidR="00520832">
        <w:rPr>
          <w:rFonts w:ascii="Segoe UI" w:hAnsi="Segoe UI" w:cs="Segoe UI"/>
          <w:color w:val="212529"/>
          <w:shd w:val="clear" w:color="auto" w:fill="FFFFFF"/>
        </w:rPr>
        <w:t>p</w:t>
      </w:r>
      <w:r>
        <w:rPr>
          <w:rFonts w:ascii="Segoe UI" w:hAnsi="Segoe UI" w:cs="Segoe UI"/>
          <w:color w:val="212529"/>
          <w:shd w:val="clear" w:color="auto" w:fill="FFFFFF"/>
        </w:rPr>
        <w:t xml:space="preserve">laneja todas as publicações institucionais, notícias, conteúdos, notas jornalísticas, tanto no site quanto nas redes sociais; </w:t>
      </w:r>
      <w:r w:rsidR="00520832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ria peças de divulgação de interesse institucional para eventos, cursos, projetos e campanhas publicitárias internas e externas; Elabora a programação visual das publicações gráficas e digitais, para público interno e externo; </w:t>
      </w:r>
      <w:r w:rsidR="00520832">
        <w:rPr>
          <w:rFonts w:ascii="Segoe UI" w:hAnsi="Segoe UI" w:cs="Segoe UI"/>
          <w:color w:val="212529"/>
          <w:shd w:val="clear" w:color="auto" w:fill="FFFFFF"/>
        </w:rPr>
        <w:t>e</w:t>
      </w:r>
      <w:r>
        <w:rPr>
          <w:rFonts w:ascii="Segoe UI" w:hAnsi="Segoe UI" w:cs="Segoe UI"/>
          <w:color w:val="212529"/>
          <w:shd w:val="clear" w:color="auto" w:fill="FFFFFF"/>
        </w:rPr>
        <w:t>labora o planejamento de marketing digital.</w:t>
      </w:r>
    </w:p>
    <w:p w14:paraId="68427366" w14:textId="5851FC53" w:rsidR="00600AF2" w:rsidRPr="000816DE" w:rsidRDefault="00600AF2" w:rsidP="00133FB9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10"/>
          <w:szCs w:val="10"/>
          <w:lang w:eastAsia="pt-BR"/>
        </w:rPr>
      </w:pPr>
    </w:p>
    <w:p w14:paraId="7C214397" w14:textId="28E64A91" w:rsidR="00133FB9" w:rsidRPr="002B6009" w:rsidRDefault="008F1880" w:rsidP="006A5A86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8" w:name="_Toc233022596"/>
      <w:r w:rsidRPr="002B6009">
        <w:rPr>
          <w:b/>
          <w:bCs/>
          <w:color w:val="auto"/>
          <w:sz w:val="28"/>
          <w:szCs w:val="28"/>
        </w:rPr>
        <w:t>Departamento de Biblioteca e Publicações</w:t>
      </w:r>
      <w:r w:rsidR="00430F40">
        <w:rPr>
          <w:b/>
          <w:bCs/>
          <w:color w:val="auto"/>
          <w:sz w:val="28"/>
          <w:szCs w:val="28"/>
        </w:rPr>
        <w:t xml:space="preserve"> – DEBIP</w:t>
      </w:r>
      <w:bookmarkEnd w:id="18"/>
    </w:p>
    <w:p w14:paraId="218F6438" w14:textId="6F5A0EC7" w:rsidR="008F1880" w:rsidRPr="002B6009" w:rsidRDefault="008F1880" w:rsidP="002B6009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 w:rsidRPr="002B6009">
        <w:rPr>
          <w:rStyle w:val="Forte"/>
          <w:rFonts w:ascii="Segoe UI" w:hAnsi="Segoe UI" w:cs="Segoe UI"/>
          <w:color w:val="212529"/>
        </w:rPr>
        <w:t>Diretora do Departamento:</w:t>
      </w:r>
      <w:r w:rsidRPr="002B6009">
        <w:rPr>
          <w:rFonts w:ascii="Segoe UI" w:hAnsi="Segoe UI" w:cs="Segoe UI"/>
          <w:color w:val="212529"/>
        </w:rPr>
        <w:t xml:space="preserve"> </w:t>
      </w:r>
      <w:r w:rsidR="002B6009" w:rsidRPr="002B6009">
        <w:rPr>
          <w:rFonts w:ascii="Segoe UI" w:hAnsi="Segoe UI" w:cs="Segoe UI"/>
          <w:shd w:val="clear" w:color="auto" w:fill="FFFFFF"/>
        </w:rPr>
        <w:t>Elaine Costa Soares Silva</w:t>
      </w:r>
      <w:r w:rsidRPr="002B6009">
        <w:rPr>
          <w:rFonts w:ascii="Segoe UI" w:hAnsi="Segoe UI" w:cs="Segoe UI"/>
          <w:color w:val="212529"/>
        </w:rPr>
        <w:br/>
      </w:r>
      <w:r w:rsidRPr="002B6009">
        <w:rPr>
          <w:rStyle w:val="Forte"/>
          <w:rFonts w:ascii="Segoe UI" w:hAnsi="Segoe UI" w:cs="Segoe UI"/>
          <w:color w:val="212529"/>
        </w:rPr>
        <w:t>E-mail:</w:t>
      </w:r>
      <w:r w:rsidRPr="002B6009">
        <w:rPr>
          <w:rStyle w:val="Forte"/>
          <w:rFonts w:ascii="Segoe UI" w:hAnsi="Segoe UI" w:cs="Segoe UI"/>
          <w:b w:val="0"/>
          <w:color w:val="212529"/>
        </w:rPr>
        <w:t xml:space="preserve"> </w:t>
      </w:r>
      <w:hyperlink r:id="rId28" w:history="1">
        <w:r w:rsidR="002B6009" w:rsidRPr="002B6009">
          <w:rPr>
            <w:rStyle w:val="Hyperlink"/>
            <w:rFonts w:ascii="Segoe UI" w:hAnsi="Segoe UI" w:cs="Segoe UI"/>
          </w:rPr>
          <w:t>emerjbt@tjrj.jus.br</w:t>
        </w:r>
      </w:hyperlink>
      <w:r w:rsidR="002B6009">
        <w:t xml:space="preserve"> </w:t>
      </w:r>
      <w:r w:rsidRPr="002B6009">
        <w:rPr>
          <w:rFonts w:ascii="Segoe UI" w:hAnsi="Segoe UI" w:cs="Segoe UI"/>
          <w:color w:val="212529"/>
        </w:rPr>
        <w:br/>
      </w:r>
      <w:r w:rsidRPr="002B6009">
        <w:rPr>
          <w:rStyle w:val="Forte"/>
          <w:rFonts w:ascii="Segoe UI" w:hAnsi="Segoe UI" w:cs="Segoe UI"/>
          <w:color w:val="212529"/>
        </w:rPr>
        <w:t>Contatos: </w:t>
      </w:r>
      <w:hyperlink r:id="rId29" w:history="1">
        <w:r w:rsidR="002B6009" w:rsidRPr="002B6009">
          <w:rPr>
            <w:rFonts w:ascii="Segoe UI" w:hAnsi="Segoe UI" w:cs="Segoe UI"/>
            <w:shd w:val="clear" w:color="auto" w:fill="FFFFFF"/>
          </w:rPr>
          <w:t>3133-6812</w:t>
        </w:r>
      </w:hyperlink>
      <w:r w:rsidR="002B6009" w:rsidRPr="002B6009">
        <w:rPr>
          <w:rFonts w:ascii="Segoe UI" w:hAnsi="Segoe UI" w:cs="Segoe UI"/>
          <w:shd w:val="clear" w:color="auto" w:fill="FFFFFF"/>
        </w:rPr>
        <w:t>/</w:t>
      </w:r>
      <w:hyperlink r:id="rId30" w:history="1">
        <w:r w:rsidR="002B6009" w:rsidRPr="002B6009">
          <w:rPr>
            <w:rFonts w:ascii="Segoe UI" w:hAnsi="Segoe UI" w:cs="Segoe UI"/>
            <w:shd w:val="clear" w:color="auto" w:fill="FFFFFF"/>
          </w:rPr>
          <w:t>3133-6561</w:t>
        </w:r>
      </w:hyperlink>
    </w:p>
    <w:p w14:paraId="322CD8C9" w14:textId="39ADBE86" w:rsidR="006B0F6E" w:rsidRDefault="00B51FA6" w:rsidP="000816DE">
      <w:pPr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B51FA6">
        <w:rPr>
          <w:rFonts w:ascii="Segoe UI" w:hAnsi="Segoe UI" w:cs="Segoe UI"/>
          <w:color w:val="212529"/>
          <w:shd w:val="clear" w:color="auto" w:fill="FFFFFF"/>
        </w:rPr>
        <w:t>Presta serviços de apoio bibliográfico aos alunos matriculados na Escola, aos ex-alunos, magistrados, professores, funcionários da EMERJ e do Tribunal de Justiça, bem como a qualquer pessoa interessada nos assuntos nos quais a Biblioteca é especializada. Nas Publicações presta serviços de revisão e normalização das obras lançadas pela Editora EMERJ.</w:t>
      </w:r>
      <w:r w:rsidR="006B0F6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 w:type="page"/>
      </w:r>
    </w:p>
    <w:p w14:paraId="0A7CC840" w14:textId="4D780FB5" w:rsidR="006765DB" w:rsidRPr="006765DB" w:rsidRDefault="007D268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19" w:name="_Toc233022597"/>
      <w:r>
        <w:rPr>
          <w:b/>
          <w:bCs/>
          <w:sz w:val="32"/>
          <w:szCs w:val="32"/>
        </w:rPr>
        <w:lastRenderedPageBreak/>
        <w:t>SISTEMA DE GESTÃO DA QUALIDADE DA EMERJ</w:t>
      </w:r>
      <w:bookmarkStart w:id="20" w:name="_Toc141093188"/>
      <w:bookmarkEnd w:id="19"/>
    </w:p>
    <w:p w14:paraId="3BF3514F" w14:textId="73500732" w:rsidR="007D268F" w:rsidRPr="007D268F" w:rsidRDefault="007D268F" w:rsidP="009A3720">
      <w:pPr>
        <w:pStyle w:val="Ttulo2"/>
        <w:numPr>
          <w:ilvl w:val="1"/>
          <w:numId w:val="33"/>
        </w:numPr>
        <w:spacing w:line="360" w:lineRule="auto"/>
        <w:ind w:left="426" w:hanging="426"/>
        <w:rPr>
          <w:b/>
          <w:bCs/>
          <w:color w:val="auto"/>
          <w:sz w:val="28"/>
          <w:szCs w:val="28"/>
        </w:rPr>
      </w:pPr>
      <w:bookmarkStart w:id="21" w:name="_Toc233022598"/>
      <w:r w:rsidRPr="007D268F">
        <w:rPr>
          <w:b/>
          <w:bCs/>
          <w:color w:val="auto"/>
          <w:sz w:val="28"/>
          <w:szCs w:val="28"/>
        </w:rPr>
        <w:t>Certificação NBR ISO 9001:</w:t>
      </w:r>
      <w:bookmarkEnd w:id="20"/>
      <w:r>
        <w:rPr>
          <w:b/>
          <w:bCs/>
          <w:color w:val="auto"/>
          <w:sz w:val="28"/>
          <w:szCs w:val="28"/>
        </w:rPr>
        <w:t>2015</w:t>
      </w:r>
      <w:r w:rsidR="00C73FC5" w:rsidRPr="00C73FC5">
        <w:rPr>
          <w:b/>
          <w:bCs/>
          <w:color w:val="auto"/>
          <w:sz w:val="28"/>
          <w:szCs w:val="28"/>
        </w:rPr>
        <w:t xml:space="preserve"> – processo de migração para o MBG.</w:t>
      </w:r>
      <w:bookmarkEnd w:id="21"/>
    </w:p>
    <w:p w14:paraId="3C8ADA3B" w14:textId="77777777" w:rsidR="00F119A0" w:rsidRPr="00F119A0" w:rsidRDefault="00F119A0" w:rsidP="00F119A0">
      <w:pPr>
        <w:pStyle w:val="NormalWeb"/>
        <w:shd w:val="clear" w:color="auto" w:fill="FFFFFF"/>
        <w:spacing w:after="0" w:line="360" w:lineRule="auto"/>
        <w:rPr>
          <w:rFonts w:ascii="Segoe UI" w:hAnsi="Segoe UI" w:cs="Segoe UI"/>
          <w:color w:val="212529"/>
        </w:rPr>
      </w:pPr>
      <w:r w:rsidRPr="00F119A0">
        <w:rPr>
          <w:rFonts w:ascii="Segoe UI" w:hAnsi="Segoe UI" w:cs="Segoe UI"/>
          <w:color w:val="212529"/>
        </w:rPr>
        <w:t>A Escola da Magistratura do Estado do Rio de Janeiro (EMERJ) recebeu, em setembro de 2025, após a realização da auditoria de recertificação, o certificado do Sistema de Gestão da Qualidade conforme a norma ABNT NBR ISO 9001:2015.</w:t>
      </w:r>
    </w:p>
    <w:p w14:paraId="35E2E0F3" w14:textId="77777777" w:rsidR="00F119A0" w:rsidRPr="00F119A0" w:rsidRDefault="00F119A0" w:rsidP="00F119A0">
      <w:pPr>
        <w:pStyle w:val="NormalWeb"/>
        <w:shd w:val="clear" w:color="auto" w:fill="FFFFFF"/>
        <w:spacing w:after="0" w:line="360" w:lineRule="auto"/>
        <w:rPr>
          <w:rFonts w:ascii="Segoe UI" w:hAnsi="Segoe UI" w:cs="Segoe UI"/>
          <w:color w:val="212529"/>
        </w:rPr>
      </w:pPr>
      <w:r w:rsidRPr="00F119A0">
        <w:rPr>
          <w:rFonts w:ascii="Segoe UI" w:hAnsi="Segoe UI" w:cs="Segoe UI"/>
          <w:color w:val="212529"/>
        </w:rPr>
        <w:t>A manutenção dessa certificação desde 2004 representa o reconhecimento de que a EMERJ atende aos padrões internacionais de qualidade, assegurando aos seus usuários a existência de sistemas de controle estruturados em todas as etapas dos serviços prestados. Esses serviços estão organizados nos seguintes macroprocessos: formar e aperfeiçoar magistrados; atualizar e especializar profissionais do Direito; administrar recursos e logística; e realizar a administração superior.</w:t>
      </w:r>
    </w:p>
    <w:p w14:paraId="5BDCAA1C" w14:textId="77777777" w:rsidR="00F119A0" w:rsidRPr="00F119A0" w:rsidRDefault="00F119A0" w:rsidP="00F119A0">
      <w:pPr>
        <w:pStyle w:val="NormalWeb"/>
        <w:shd w:val="clear" w:color="auto" w:fill="FFFFFF"/>
        <w:spacing w:after="0" w:line="360" w:lineRule="auto"/>
        <w:rPr>
          <w:rFonts w:ascii="Segoe UI" w:hAnsi="Segoe UI" w:cs="Segoe UI"/>
          <w:color w:val="212529"/>
        </w:rPr>
      </w:pPr>
      <w:r w:rsidRPr="00F119A0">
        <w:rPr>
          <w:rFonts w:ascii="Segoe UI" w:hAnsi="Segoe UI" w:cs="Segoe UI"/>
          <w:color w:val="212529"/>
        </w:rPr>
        <w:t xml:space="preserve">No primeiro semestre, em alinhamento estratégico ao PJERJ, a EMERJ iniciou o processo de migração para o </w:t>
      </w:r>
      <w:r w:rsidRPr="00F119A0">
        <w:rPr>
          <w:rFonts w:ascii="Segoe UI" w:hAnsi="Segoe UI" w:cs="Segoe UI"/>
          <w:b/>
          <w:bCs/>
          <w:color w:val="212529"/>
        </w:rPr>
        <w:t>Modelo Brasileiro de Gestão (MBG)</w:t>
      </w:r>
      <w:r w:rsidRPr="00F119A0">
        <w:rPr>
          <w:rFonts w:ascii="Segoe UI" w:hAnsi="Segoe UI" w:cs="Segoe UI"/>
          <w:color w:val="212529"/>
        </w:rPr>
        <w:t>, conforme cronograma estabelecido, com vistas ao aprimoramento contínuo da governança e da eficiência institucional.</w:t>
      </w:r>
    </w:p>
    <w:p w14:paraId="0ACFC2A1" w14:textId="599EA5AE" w:rsidR="006765DB" w:rsidRDefault="00F119A0" w:rsidP="00F119A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  <w:shd w:val="clear" w:color="auto" w:fill="FFFFFF"/>
        </w:rPr>
      </w:pPr>
      <w:r w:rsidRPr="00F119A0">
        <w:rPr>
          <w:rFonts w:ascii="Segoe UI" w:hAnsi="Segoe UI" w:cs="Segoe UI"/>
          <w:color w:val="212529"/>
        </w:rPr>
        <w:t>A EMERJ permanece comprometida com o aperfeiçoamento contínuo de seus processos de trabalho, contando com o engajamento de todos os seus colaboradores para a prestação de serviços cada vez mais eficientes e de excelência.</w:t>
      </w:r>
      <w:r w:rsidRPr="00F119A0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6765DB"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130FA7AD" w14:textId="4F47A092" w:rsidR="006765DB" w:rsidRPr="006765DB" w:rsidRDefault="006765DB" w:rsidP="009A3720">
      <w:pPr>
        <w:pStyle w:val="Ttulo2"/>
        <w:numPr>
          <w:ilvl w:val="1"/>
          <w:numId w:val="33"/>
        </w:numPr>
        <w:spacing w:line="360" w:lineRule="auto"/>
        <w:ind w:left="426" w:hanging="426"/>
        <w:rPr>
          <w:b/>
          <w:bCs/>
          <w:color w:val="auto"/>
          <w:sz w:val="28"/>
          <w:szCs w:val="28"/>
        </w:rPr>
      </w:pPr>
      <w:bookmarkStart w:id="22" w:name="_Toc141093189"/>
      <w:bookmarkStart w:id="23" w:name="_Toc233022599"/>
      <w:r w:rsidRPr="006765DB">
        <w:rPr>
          <w:b/>
          <w:bCs/>
          <w:color w:val="auto"/>
          <w:sz w:val="28"/>
          <w:szCs w:val="28"/>
        </w:rPr>
        <w:lastRenderedPageBreak/>
        <w:t>Direcionadores Estratégicos</w:t>
      </w:r>
      <w:bookmarkEnd w:id="22"/>
      <w:bookmarkEnd w:id="23"/>
    </w:p>
    <w:p w14:paraId="39AC1362" w14:textId="77777777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Missão da EMERJ</w:t>
      </w:r>
    </w:p>
    <w:p w14:paraId="226BBAE3" w14:textId="09E7D6E9" w:rsidR="001D38B7" w:rsidRDefault="00F0457E" w:rsidP="009A372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Formar, aperfeiçoar magistrados e especializar profissionais que atuam na área do Direito, qualificando-os como agentes transformadores da sociedade.</w:t>
      </w:r>
    </w:p>
    <w:p w14:paraId="7CFD6DC4" w14:textId="698E745D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Visão de Futuro da EMERJ</w:t>
      </w:r>
    </w:p>
    <w:p w14:paraId="19ED485F" w14:textId="1DC36B08" w:rsidR="001D38B7" w:rsidRDefault="00B51FA6" w:rsidP="009A372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B51FA6">
        <w:rPr>
          <w:rFonts w:ascii="Segoe UI" w:hAnsi="Segoe UI" w:cs="Segoe UI"/>
          <w:color w:val="212529"/>
          <w:shd w:val="clear" w:color="auto" w:fill="FFFFFF"/>
        </w:rPr>
        <w:t>Até 2028, fortalecer a cultura de aprendizagem contínua da magistratura e dos profissionais do Direito, ampliando a relevância acadêmica e científica, a inovação, a produção do conhecimento e a contribuição para a eficiência institucional e a transformação social</w:t>
      </w:r>
      <w:r w:rsidR="00F0457E">
        <w:rPr>
          <w:rFonts w:ascii="Segoe UI" w:hAnsi="Segoe UI" w:cs="Segoe UI"/>
          <w:color w:val="212529"/>
          <w:shd w:val="clear" w:color="auto" w:fill="FFFFFF"/>
        </w:rPr>
        <w:t>.</w:t>
      </w:r>
    </w:p>
    <w:p w14:paraId="38B9FFDB" w14:textId="58C3D0FF" w:rsidR="007D268F" w:rsidRDefault="007D268F" w:rsidP="006765DB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</w:t>
      </w:r>
      <w:r>
        <w:rPr>
          <w:rFonts w:asciiTheme="minorHAnsi" w:hAnsiTheme="minorHAnsi" w:cstheme="minorHAnsi"/>
          <w:b/>
          <w:bCs/>
          <w:smallCaps/>
          <w:color w:val="000000"/>
        </w:rPr>
        <w:t>alores</w:t>
      </w: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 da EMERJ</w:t>
      </w:r>
    </w:p>
    <w:p w14:paraId="062025A0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Ética;</w:t>
      </w:r>
    </w:p>
    <w:p w14:paraId="1A50226D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Probidade;</w:t>
      </w:r>
    </w:p>
    <w:p w14:paraId="0F456506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Transparência;</w:t>
      </w:r>
    </w:p>
    <w:p w14:paraId="74415E35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Integridade;</w:t>
      </w:r>
    </w:p>
    <w:p w14:paraId="0AC81EF4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Acesso à justiça;</w:t>
      </w:r>
    </w:p>
    <w:p w14:paraId="3A582852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Celeridade;</w:t>
      </w:r>
    </w:p>
    <w:p w14:paraId="630F95AC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Responsabilidade social e ambiental;</w:t>
      </w:r>
    </w:p>
    <w:p w14:paraId="67EDD70D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Imparcialidade;</w:t>
      </w:r>
    </w:p>
    <w:p w14:paraId="2A5FF952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Efetividade;</w:t>
      </w:r>
    </w:p>
    <w:p w14:paraId="3EEC9256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Modernidade;</w:t>
      </w:r>
    </w:p>
    <w:p w14:paraId="14B6B507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Inovação;</w:t>
      </w:r>
    </w:p>
    <w:p w14:paraId="404B8178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Aprendizagem para transformação;</w:t>
      </w:r>
    </w:p>
    <w:p w14:paraId="2BB2ADB7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Abertura à sociedade;</w:t>
      </w:r>
    </w:p>
    <w:p w14:paraId="70A84D0C" w14:textId="77573B3A" w:rsidR="009A3720" w:rsidRPr="009A3720" w:rsidRDefault="00F0457E" w:rsidP="009A3720">
      <w:pPr>
        <w:numPr>
          <w:ilvl w:val="0"/>
          <w:numId w:val="7"/>
        </w:numPr>
        <w:shd w:val="clear" w:color="auto" w:fill="FFFFFF"/>
        <w:spacing w:after="240"/>
        <w:ind w:left="714" w:hanging="357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Cultura colaborativa;</w:t>
      </w:r>
    </w:p>
    <w:p w14:paraId="3A10BB4B" w14:textId="49995C87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>
        <w:rPr>
          <w:rFonts w:asciiTheme="minorHAnsi" w:hAnsiTheme="minorHAnsi" w:cstheme="minorHAnsi"/>
          <w:b/>
          <w:bCs/>
          <w:smallCaps/>
          <w:color w:val="000000"/>
        </w:rPr>
        <w:t>Política da EMERJ</w:t>
      </w:r>
    </w:p>
    <w:p w14:paraId="115EDE98" w14:textId="5F019D26" w:rsidR="007D268F" w:rsidRDefault="007D268F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Buscar garantir a qualidade dos seus serviços educacionais pela efetividade e controle dos processos acadêmicos e administrativos, por meio da melhoria contínua do Sistema de Gestão da Qualidade para satisfação das partes interessadas, melhor atendimento aos usuários dos serviços e cumprimento dos requisitos aplicáveis.</w:t>
      </w:r>
    </w:p>
    <w:p w14:paraId="10DA44C7" w14:textId="77777777" w:rsidR="00C0377F" w:rsidRPr="005450BD" w:rsidRDefault="00C0377F">
      <w:r>
        <w:rPr>
          <w:color w:val="0000FF"/>
        </w:rPr>
        <w:br w:type="page"/>
      </w:r>
    </w:p>
    <w:p w14:paraId="539AA00D" w14:textId="2659C943" w:rsidR="0010466F" w:rsidRPr="00DF6213" w:rsidRDefault="0010466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24" w:name="_Toc233022600"/>
      <w:r w:rsidRPr="00DF6213">
        <w:rPr>
          <w:b/>
          <w:bCs/>
          <w:sz w:val="32"/>
          <w:szCs w:val="32"/>
        </w:rPr>
        <w:lastRenderedPageBreak/>
        <w:t>INDICADORES E MÉTRICAS INSTITUCIONAIS</w:t>
      </w:r>
      <w:bookmarkEnd w:id="24"/>
    </w:p>
    <w:p w14:paraId="468340D5" w14:textId="64A6054F" w:rsidR="003D112E" w:rsidRPr="003D112E" w:rsidRDefault="00F62C4F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25" w:name="_Toc233022601"/>
      <w:r w:rsidRPr="00F62C4F">
        <w:rPr>
          <w:b/>
          <w:bCs/>
          <w:color w:val="auto"/>
          <w:sz w:val="28"/>
          <w:szCs w:val="28"/>
        </w:rPr>
        <w:t>Orçamento de custeio aplicado em capacitação de magistrados</w:t>
      </w:r>
      <w:bookmarkEnd w:id="25"/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701"/>
        <w:gridCol w:w="4536"/>
        <w:gridCol w:w="3974"/>
      </w:tblGrid>
      <w:tr w:rsidR="00792EDD" w:rsidRPr="00792EDD" w14:paraId="67B0F553" w14:textId="77777777" w:rsidTr="005C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00B0F0"/>
            <w:vAlign w:val="center"/>
          </w:tcPr>
          <w:p w14:paraId="53D684C9" w14:textId="502F32F1" w:rsidR="003D112E" w:rsidRPr="00792EDD" w:rsidRDefault="00F62C4F" w:rsidP="00BB7078">
            <w:pPr>
              <w:spacing w:before="40" w:after="4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92EDD">
              <w:rPr>
                <w:color w:val="FFFFFF" w:themeColor="background1"/>
              </w:rPr>
              <w:t>ESCOLA DA MAGISTRATURA DO ESTADO DO RIO DE JANEIRO (EMERJ)</w:t>
            </w:r>
          </w:p>
        </w:tc>
      </w:tr>
      <w:tr w:rsidR="00792EDD" w:rsidRPr="00792EDD" w14:paraId="770865E5" w14:textId="77777777" w:rsidTr="00792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D9E2F3" w:themeFill="accent1" w:themeFillTint="33"/>
            <w:vAlign w:val="center"/>
          </w:tcPr>
          <w:p w14:paraId="13C13B30" w14:textId="4225A459" w:rsidR="00792EDD" w:rsidRPr="00792EDD" w:rsidRDefault="00792EDD" w:rsidP="00792EDD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792EDD">
              <w:rPr>
                <w:smallCaps/>
                <w:color w:val="000000" w:themeColor="text1"/>
                <w:sz w:val="24"/>
                <w:szCs w:val="24"/>
              </w:rPr>
              <w:t>Orçamento de Custeio Aplicado em Capacitação de Magistrados</w:t>
            </w:r>
          </w:p>
        </w:tc>
      </w:tr>
      <w:tr w:rsidR="00E55809" w:rsidRPr="00792EDD" w14:paraId="4B4786DD" w14:textId="77777777" w:rsidTr="00792ED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auto"/>
            <w:vAlign w:val="center"/>
          </w:tcPr>
          <w:p w14:paraId="3CEC2B57" w14:textId="29C2918F" w:rsidR="00E55809" w:rsidRPr="00792EDD" w:rsidRDefault="00E55809" w:rsidP="00792EDD">
            <w:pPr>
              <w:jc w:val="center"/>
              <w:rPr>
                <w:b w:val="0"/>
                <w:bCs w:val="0"/>
                <w:smallCaps/>
                <w:color w:val="auto"/>
                <w:sz w:val="16"/>
                <w:szCs w:val="16"/>
              </w:rPr>
            </w:pPr>
          </w:p>
        </w:tc>
      </w:tr>
      <w:tr w:rsidR="00E55809" w:rsidRPr="00E55809" w14:paraId="1CC463E7" w14:textId="77777777" w:rsidTr="00792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E2F3" w:themeFill="accent1" w:themeFillTint="33"/>
            <w:vAlign w:val="center"/>
          </w:tcPr>
          <w:p w14:paraId="637B5D41" w14:textId="6FD2377F" w:rsidR="00E55809" w:rsidRPr="00E55809" w:rsidRDefault="00E55809" w:rsidP="00BB70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E55809">
              <w:rPr>
                <w:b w:val="0"/>
                <w:bCs w:val="0"/>
                <w:color w:val="auto"/>
                <w:sz w:val="20"/>
                <w:szCs w:val="20"/>
              </w:rPr>
              <w:t>Ano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3F39DF8" w14:textId="318334AA" w:rsidR="00E55809" w:rsidRPr="00E55809" w:rsidRDefault="00E55809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executado</w:t>
            </w:r>
          </w:p>
        </w:tc>
        <w:tc>
          <w:tcPr>
            <w:tcW w:w="3974" w:type="dxa"/>
            <w:shd w:val="clear" w:color="auto" w:fill="D9E2F3" w:themeFill="accent1" w:themeFillTint="33"/>
            <w:vAlign w:val="center"/>
          </w:tcPr>
          <w:p w14:paraId="55C5B52D" w14:textId="698AC7B4" w:rsidR="00E55809" w:rsidRPr="00E55809" w:rsidRDefault="00E55809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aplicado em capacitação</w:t>
            </w:r>
          </w:p>
        </w:tc>
      </w:tr>
      <w:tr w:rsidR="00E55809" w:rsidRPr="00E55809" w14:paraId="7A26EE3E" w14:textId="77777777" w:rsidTr="00E5580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7FF0C266" w14:textId="26FDE781" w:rsidR="00E55809" w:rsidRPr="00E55809" w:rsidRDefault="006E2527" w:rsidP="00BB70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C848635" w14:textId="0A6D0609" w:rsidR="00E55809" w:rsidRPr="00792EDD" w:rsidRDefault="00792EDD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  <w:vAlign w:val="center"/>
          </w:tcPr>
          <w:p w14:paraId="29609AFF" w14:textId="3D8FB70C" w:rsidR="00E55809" w:rsidRPr="00E55809" w:rsidRDefault="00792EDD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  <w:tr w:rsidR="00792EDD" w:rsidRPr="00E55809" w14:paraId="2A17EC25" w14:textId="77777777" w:rsidTr="00BB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79AEF724" w14:textId="3581E704" w:rsidR="00792EDD" w:rsidRPr="00E55809" w:rsidRDefault="006E2527" w:rsidP="00792EDD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1CE1A91" w14:textId="28B27C8D" w:rsidR="00792EDD" w:rsidRPr="00792EDD" w:rsidRDefault="00792EDD" w:rsidP="00792ED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</w:tcPr>
          <w:p w14:paraId="484C16EA" w14:textId="6260FB25" w:rsidR="00792EDD" w:rsidRPr="00E55809" w:rsidRDefault="00792EDD" w:rsidP="00792ED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49"/>
        <w:gridCol w:w="4257"/>
      </w:tblGrid>
      <w:tr w:rsidR="003D112E" w:rsidRPr="00D30798" w14:paraId="0FD5AF42" w14:textId="77777777" w:rsidTr="005C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0AC056FC" w14:textId="4CA3DAD7" w:rsidR="003D112E" w:rsidRPr="00D30798" w:rsidRDefault="00A164FB" w:rsidP="00BB7078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5C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13B122D0" w14:textId="73AE8F73" w:rsidR="003D112E" w:rsidRPr="00792EDD" w:rsidRDefault="00F62C4F" w:rsidP="00BB7078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 (202</w:t>
            </w:r>
            <w:r w:rsidR="006E2527">
              <w:rPr>
                <w:color w:val="auto"/>
                <w:sz w:val="20"/>
                <w:szCs w:val="20"/>
              </w:rPr>
              <w:t>X</w:t>
            </w:r>
            <w:r w:rsidRPr="00792ED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7" w:type="dxa"/>
          </w:tcPr>
          <w:p w14:paraId="0D914302" w14:textId="2AC38C89" w:rsidR="003D112E" w:rsidRPr="009F04CD" w:rsidRDefault="003D112E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5C65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3F01BB2F" w14:textId="1795A698" w:rsidR="003D112E" w:rsidRPr="00792EDD" w:rsidRDefault="00F62C4F" w:rsidP="00BB7078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4257" w:type="dxa"/>
          </w:tcPr>
          <w:p w14:paraId="4076D3C4" w14:textId="2AF32509" w:rsidR="003D112E" w:rsidRPr="009F04CD" w:rsidRDefault="003D112E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5C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7E9DDDD1" w14:textId="13E3108A" w:rsidR="003D112E" w:rsidRPr="00792EDD" w:rsidRDefault="00F62C4F" w:rsidP="00BB7078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4257" w:type="dxa"/>
            <w:tcBorders>
              <w:bottom w:val="single" w:sz="4" w:space="0" w:color="9CC2E5" w:themeColor="accent5" w:themeTint="99"/>
            </w:tcBorders>
          </w:tcPr>
          <w:p w14:paraId="09538EC5" w14:textId="4CE085C3" w:rsidR="003D112E" w:rsidRPr="009F04CD" w:rsidRDefault="003D112E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C6559" w:rsidRPr="00D30798" w14:paraId="1DB579BC" w14:textId="77777777" w:rsidTr="005C6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8AA0603" w14:textId="538A09FA" w:rsidR="005C6559" w:rsidRPr="005C6559" w:rsidRDefault="005C6559" w:rsidP="005C6559">
            <w:pPr>
              <w:spacing w:before="40" w:after="40"/>
              <w:jc w:val="both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5C6559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ANÁLISE GERAL:</w:t>
            </w:r>
          </w:p>
        </w:tc>
      </w:tr>
    </w:tbl>
    <w:p w14:paraId="407504C5" w14:textId="6444C0F9" w:rsidR="009E3CF6" w:rsidRDefault="009E3CF6" w:rsidP="009E3CF6"/>
    <w:p w14:paraId="4D07D981" w14:textId="7653E91F" w:rsidR="000B405D" w:rsidRPr="003D112E" w:rsidRDefault="000B405D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26" w:name="_Toc233022602"/>
      <w:r w:rsidRPr="000B405D">
        <w:rPr>
          <w:b/>
          <w:bCs/>
          <w:color w:val="auto"/>
          <w:sz w:val="28"/>
          <w:szCs w:val="28"/>
        </w:rPr>
        <w:t>Índice de Capacitação de Magistrados</w:t>
      </w:r>
      <w:bookmarkEnd w:id="26"/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75CD" w:rsidRPr="00792EDD" w14:paraId="78BAF162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00B0F0"/>
            <w:vAlign w:val="center"/>
          </w:tcPr>
          <w:p w14:paraId="5B0F65A2" w14:textId="77777777" w:rsidR="00C075CD" w:rsidRPr="00792EDD" w:rsidRDefault="00C075CD" w:rsidP="00814F55">
            <w:pPr>
              <w:spacing w:before="40" w:after="4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92EDD">
              <w:rPr>
                <w:color w:val="FFFFFF" w:themeColor="background1"/>
              </w:rPr>
              <w:t>ESCOLA DA MAGISTRATURA DO ESTADO DO RIO DE JANEIRO (EMERJ)</w:t>
            </w:r>
          </w:p>
        </w:tc>
      </w:tr>
      <w:tr w:rsidR="00C075CD" w:rsidRPr="00792EDD" w14:paraId="2BBAD5AC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6CB2E45" w14:textId="0FF71C24" w:rsidR="00C075CD" w:rsidRPr="00792EDD" w:rsidRDefault="00C075CD" w:rsidP="00814F55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smallCaps/>
                <w:color w:val="000000" w:themeColor="text1"/>
                <w:sz w:val="24"/>
                <w:szCs w:val="24"/>
              </w:rPr>
              <w:t>Índice de Capacitação de magistrados</w:t>
            </w:r>
          </w:p>
        </w:tc>
      </w:tr>
    </w:tbl>
    <w:p w14:paraId="74D3009E" w14:textId="77777777" w:rsidR="00C075CD" w:rsidRPr="00B64978" w:rsidRDefault="00C075CD">
      <w:pPr>
        <w:rPr>
          <w:rFonts w:asciiTheme="majorHAnsi" w:hAnsiTheme="majorHAnsi" w:cstheme="majorHAnsi"/>
        </w:rPr>
      </w:pPr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843"/>
        <w:gridCol w:w="1370"/>
        <w:gridCol w:w="1512"/>
        <w:gridCol w:w="1512"/>
        <w:gridCol w:w="1324"/>
        <w:gridCol w:w="1325"/>
        <w:gridCol w:w="1325"/>
      </w:tblGrid>
      <w:tr w:rsidR="00B64978" w:rsidRPr="00B64978" w14:paraId="19E0A6F3" w14:textId="77777777" w:rsidTr="00B64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D9E2F3" w:themeFill="accent1" w:themeFillTint="33"/>
            <w:vAlign w:val="center"/>
          </w:tcPr>
          <w:p w14:paraId="5DCB915A" w14:textId="7C34D5AF" w:rsidR="00B64978" w:rsidRPr="00B64978" w:rsidRDefault="00B64978" w:rsidP="00814F55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D9E2F3" w:themeFill="accent1" w:themeFillTint="33"/>
            <w:vAlign w:val="center"/>
          </w:tcPr>
          <w:p w14:paraId="29879E86" w14:textId="13E22169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52D94F6C" w14:textId="7184F8B3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65940F85" w14:textId="1545CDDC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4" w:type="dxa"/>
            <w:shd w:val="clear" w:color="auto" w:fill="D9E2F3" w:themeFill="accent1" w:themeFillTint="33"/>
            <w:vAlign w:val="center"/>
          </w:tcPr>
          <w:p w14:paraId="07546143" w14:textId="3D73FFF2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5" w:type="dxa"/>
            <w:shd w:val="clear" w:color="auto" w:fill="D9E2F3" w:themeFill="accent1" w:themeFillTint="33"/>
            <w:vAlign w:val="center"/>
          </w:tcPr>
          <w:p w14:paraId="4B23F4D2" w14:textId="262EB0B8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5" w:type="dxa"/>
            <w:shd w:val="clear" w:color="auto" w:fill="D9E2F3" w:themeFill="accent1" w:themeFillTint="33"/>
            <w:vAlign w:val="center"/>
          </w:tcPr>
          <w:p w14:paraId="7C245BBF" w14:textId="683E5975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</w:tr>
      <w:tr w:rsidR="00B64978" w:rsidRPr="00B64978" w14:paraId="4C98198A" w14:textId="77777777" w:rsidTr="00B6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5A7175CB" w14:textId="72F18D23" w:rsidR="00B64978" w:rsidRPr="00B64978" w:rsidRDefault="00B64978" w:rsidP="00B649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color w:val="auto"/>
                <w:sz w:val="20"/>
              </w:rPr>
              <w:t>Total de Magistrados em Aperfeiçoamento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CD00FEA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4FF5CB9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DC0CB74" w14:textId="0E9A9EF0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DB8DCFD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802D955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84A11C1" w14:textId="6885BD3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64978" w:rsidRPr="00B64978" w14:paraId="5FCBCE55" w14:textId="77777777" w:rsidTr="00B6497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0218A9DD" w14:textId="557D50A7" w:rsidR="00B64978" w:rsidRPr="00B64978" w:rsidRDefault="00B64978" w:rsidP="00B64978">
            <w:pPr>
              <w:spacing w:before="40" w:after="40"/>
              <w:jc w:val="center"/>
              <w:rPr>
                <w:b w:val="0"/>
                <w:color w:val="auto"/>
                <w:sz w:val="20"/>
              </w:rPr>
            </w:pPr>
            <w:r w:rsidRPr="00B64978">
              <w:rPr>
                <w:b w:val="0"/>
                <w:color w:val="auto"/>
                <w:sz w:val="20"/>
              </w:rPr>
              <w:t>Total de Magistrados Capacitados</w:t>
            </w:r>
          </w:p>
        </w:tc>
        <w:tc>
          <w:tcPr>
            <w:tcW w:w="1370" w:type="dxa"/>
            <w:shd w:val="clear" w:color="auto" w:fill="auto"/>
          </w:tcPr>
          <w:p w14:paraId="4C89401F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86DB55C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073937E3" w14:textId="1B31474E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26B1B76D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0AD68CFE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3921C693" w14:textId="58614570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64978" w:rsidRPr="00B64978" w14:paraId="48E7F0EF" w14:textId="77777777" w:rsidTr="00B6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2AD52399" w14:textId="17D7EA72" w:rsidR="00B64978" w:rsidRPr="00B64978" w:rsidRDefault="00B64978" w:rsidP="00B64978">
            <w:pPr>
              <w:spacing w:before="40" w:after="40"/>
              <w:jc w:val="center"/>
              <w:rPr>
                <w:b w:val="0"/>
                <w:color w:val="8EAADB" w:themeColor="accent1" w:themeTint="99"/>
                <w:sz w:val="20"/>
              </w:rPr>
            </w:pPr>
            <w:r w:rsidRPr="00B64978">
              <w:rPr>
                <w:b w:val="0"/>
                <w:color w:val="2F5496" w:themeColor="accent1" w:themeShade="BF"/>
                <w:sz w:val="20"/>
              </w:rPr>
              <w:t>Total de magistrados capacitados/ Total magistrados</w:t>
            </w:r>
          </w:p>
        </w:tc>
        <w:tc>
          <w:tcPr>
            <w:tcW w:w="1370" w:type="dxa"/>
            <w:shd w:val="clear" w:color="auto" w:fill="auto"/>
          </w:tcPr>
          <w:p w14:paraId="69C83DB4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1F41089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DC376B4" w14:textId="3D0AFE3D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7E9F7038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45A11598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EADB43A" w14:textId="2E65489D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49"/>
        <w:gridCol w:w="4257"/>
      </w:tblGrid>
      <w:tr w:rsidR="00C075CD" w:rsidRPr="00D30798" w14:paraId="210632AE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28B774BD" w14:textId="77777777" w:rsidR="00C075CD" w:rsidRPr="00D30798" w:rsidRDefault="00C075CD" w:rsidP="00814F55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075CD" w:rsidRPr="00D30798" w14:paraId="230C1D67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05D303A6" w14:textId="52A3E8E2" w:rsidR="00C075CD" w:rsidRPr="00792EDD" w:rsidRDefault="00C075CD" w:rsidP="00814F55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 (202</w:t>
            </w:r>
            <w:r w:rsidR="000B405D">
              <w:rPr>
                <w:color w:val="auto"/>
                <w:sz w:val="20"/>
                <w:szCs w:val="20"/>
              </w:rPr>
              <w:t>X</w:t>
            </w:r>
            <w:r w:rsidRPr="00792ED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7" w:type="dxa"/>
          </w:tcPr>
          <w:p w14:paraId="0B3FA0E5" w14:textId="77777777" w:rsidR="00C075CD" w:rsidRPr="009F04C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075CD" w:rsidRPr="00D30798" w14:paraId="7F162745" w14:textId="77777777" w:rsidTr="00814F5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22D0B257" w14:textId="77777777" w:rsidR="00C075CD" w:rsidRPr="00792EDD" w:rsidRDefault="00C075CD" w:rsidP="00814F55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4257" w:type="dxa"/>
          </w:tcPr>
          <w:p w14:paraId="3B5676BE" w14:textId="77777777" w:rsidR="00C075CD" w:rsidRPr="009F04CD" w:rsidRDefault="00C075CD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075CD" w:rsidRPr="00D30798" w14:paraId="23CD7DB5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0FED7084" w14:textId="77777777" w:rsidR="00C075CD" w:rsidRPr="00792EDD" w:rsidRDefault="00C075CD" w:rsidP="00814F55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4257" w:type="dxa"/>
            <w:tcBorders>
              <w:bottom w:val="single" w:sz="4" w:space="0" w:color="9CC2E5" w:themeColor="accent5" w:themeTint="99"/>
            </w:tcBorders>
          </w:tcPr>
          <w:p w14:paraId="2302218A" w14:textId="77777777" w:rsidR="00C075CD" w:rsidRPr="009F04C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75CD" w:rsidRPr="00D30798" w14:paraId="7776A9FB" w14:textId="77777777" w:rsidTr="00814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D5C42AD" w14:textId="77777777" w:rsidR="00C075CD" w:rsidRPr="005C6559" w:rsidRDefault="00C075CD" w:rsidP="00814F55">
            <w:pPr>
              <w:spacing w:before="40" w:after="40"/>
              <w:jc w:val="both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5C6559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ANÁLISE GERAL:</w:t>
            </w:r>
          </w:p>
        </w:tc>
      </w:tr>
    </w:tbl>
    <w:p w14:paraId="3B284283" w14:textId="77777777" w:rsidR="002C72FF" w:rsidRDefault="002C72FF">
      <w:pPr>
        <w:rPr>
          <w:rFonts w:asciiTheme="majorHAnsi" w:hAnsiTheme="majorHAnsi" w:cstheme="majorHAnsi"/>
          <w:b/>
        </w:rPr>
      </w:pPr>
    </w:p>
    <w:p w14:paraId="1CB54B2B" w14:textId="77777777" w:rsidR="002C72FF" w:rsidRDefault="002C72FF">
      <w:pPr>
        <w:rPr>
          <w:rFonts w:asciiTheme="majorHAnsi" w:hAnsiTheme="majorHAnsi" w:cstheme="majorHAnsi"/>
          <w:b/>
        </w:rPr>
      </w:pPr>
    </w:p>
    <w:p w14:paraId="53D302CD" w14:textId="197D1257" w:rsidR="002C72FF" w:rsidRDefault="002C72FF" w:rsidP="002C72FF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</w:t>
      </w:r>
      <w:bookmarkStart w:id="27" w:name="_Toc233022603"/>
      <w:r>
        <w:rPr>
          <w:b/>
          <w:bCs/>
          <w:color w:val="auto"/>
          <w:sz w:val="28"/>
          <w:szCs w:val="28"/>
        </w:rPr>
        <w:t>Número de candidatos inscritos na Prova de Seleção</w:t>
      </w:r>
      <w:bookmarkEnd w:id="27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2C72FF" w:rsidRPr="00792EDD" w14:paraId="11B1B7A9" w14:textId="77777777" w:rsidTr="002C72FF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1AD8FEBF" w14:textId="77777777" w:rsidR="002C72FF" w:rsidRPr="002C72FF" w:rsidRDefault="002C72FF" w:rsidP="0044483B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2C72FF" w:rsidRPr="00792EDD" w14:paraId="410FBC75" w14:textId="77777777" w:rsidTr="002C72FF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69DF92CD" w14:textId="53800562" w:rsidR="002C72FF" w:rsidRPr="00792EDD" w:rsidRDefault="002C72FF" w:rsidP="0044483B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BA19FA">
              <w:rPr>
                <w:b/>
              </w:rPr>
              <w:t>Número de candidatos inscritos na Prova de Seleção</w:t>
            </w:r>
          </w:p>
        </w:tc>
      </w:tr>
      <w:tr w:rsidR="002C72FF" w:rsidRPr="00196DCF" w14:paraId="19E5D76D" w14:textId="77777777" w:rsidTr="002C72F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24846AE" w14:textId="77777777" w:rsidR="002C72FF" w:rsidRPr="00196DCF" w:rsidRDefault="002C72FF" w:rsidP="00444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9CC33A4" w14:textId="77777777" w:rsidR="002C72FF" w:rsidRPr="00196DCF" w:rsidRDefault="002C72FF" w:rsidP="0044483B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2C72FF" w:rsidRPr="00196DCF" w14:paraId="38E357A7" w14:textId="77777777" w:rsidTr="002C72FF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1862799" w14:textId="77777777" w:rsidR="002C72FF" w:rsidRDefault="002C72FF" w:rsidP="0044483B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4A68181" wp14:editId="02C2F18E">
                  <wp:extent cx="2711395" cy="1272209"/>
                  <wp:effectExtent l="19050" t="19050" r="13335" b="23495"/>
                  <wp:docPr id="850269228" name="Imagem 850269228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2A9D87F" w14:textId="77777777" w:rsidR="002C72FF" w:rsidRPr="00196DCF" w:rsidRDefault="002C72FF" w:rsidP="0044483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C2BF595" w14:textId="77777777" w:rsidR="002C72FF" w:rsidRDefault="002C72FF">
      <w:pPr>
        <w:rPr>
          <w:rFonts w:asciiTheme="majorHAnsi" w:hAnsiTheme="majorHAnsi" w:cstheme="majorHAnsi"/>
          <w:b/>
        </w:rPr>
      </w:pPr>
    </w:p>
    <w:p w14:paraId="76B3D21A" w14:textId="6E3552D8" w:rsidR="0044483B" w:rsidRDefault="001646E5" w:rsidP="0044483B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bookmarkStart w:id="28" w:name="_Toc233022604"/>
      <w:r w:rsidR="0044483B">
        <w:rPr>
          <w:b/>
          <w:bCs/>
          <w:color w:val="auto"/>
          <w:sz w:val="28"/>
          <w:szCs w:val="28"/>
        </w:rPr>
        <w:t>Índice de Evasão</w:t>
      </w:r>
      <w:bookmarkEnd w:id="28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44483B" w:rsidRPr="00792EDD" w14:paraId="7B5AFBB6" w14:textId="77777777" w:rsidTr="0044483B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37DED9EC" w14:textId="77777777" w:rsidR="0044483B" w:rsidRPr="002C72FF" w:rsidRDefault="0044483B" w:rsidP="0044483B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44483B" w:rsidRPr="00792EDD" w14:paraId="3D63E1F8" w14:textId="77777777" w:rsidTr="0044483B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6C77722C" w14:textId="63FF6E83" w:rsidR="0044483B" w:rsidRPr="00792EDD" w:rsidRDefault="0044483B" w:rsidP="0044483B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b/>
              </w:rPr>
              <w:t>Índice de Evasão</w:t>
            </w:r>
          </w:p>
        </w:tc>
      </w:tr>
      <w:tr w:rsidR="0044483B" w:rsidRPr="00196DCF" w14:paraId="1C7E793E" w14:textId="77777777" w:rsidTr="0044483B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BE0B4CC" w14:textId="77777777" w:rsidR="0044483B" w:rsidRPr="00196DCF" w:rsidRDefault="0044483B" w:rsidP="00444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684B773" w14:textId="77777777" w:rsidR="0044483B" w:rsidRPr="00196DCF" w:rsidRDefault="0044483B" w:rsidP="0044483B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44483B" w:rsidRPr="00196DCF" w14:paraId="5AD9BF6C" w14:textId="77777777" w:rsidTr="0044483B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3AFDF76C" w14:textId="77777777" w:rsidR="0044483B" w:rsidRDefault="0044483B" w:rsidP="0044483B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E917690" wp14:editId="5D7E5478">
                  <wp:extent cx="2711395" cy="1272209"/>
                  <wp:effectExtent l="19050" t="19050" r="13335" b="23495"/>
                  <wp:docPr id="135247905" name="Imagem 135247905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C09B10B" w14:textId="77777777" w:rsidR="0044483B" w:rsidRPr="00196DCF" w:rsidRDefault="0044483B" w:rsidP="0044483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0D0DF54" w14:textId="77777777" w:rsidR="002C72FF" w:rsidRDefault="002C72FF">
      <w:pPr>
        <w:rPr>
          <w:rFonts w:asciiTheme="majorHAnsi" w:hAnsiTheme="majorHAnsi" w:cstheme="majorHAnsi"/>
          <w:b/>
        </w:rPr>
      </w:pPr>
    </w:p>
    <w:p w14:paraId="5BD5BA99" w14:textId="0EB80E00" w:rsidR="0044483B" w:rsidRDefault="001646E5" w:rsidP="0044483B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bookmarkStart w:id="29" w:name="_Toc233022605"/>
      <w:r w:rsidR="0044483B">
        <w:rPr>
          <w:b/>
          <w:bCs/>
          <w:color w:val="auto"/>
          <w:sz w:val="28"/>
          <w:szCs w:val="28"/>
        </w:rPr>
        <w:t xml:space="preserve">Número de Pós-Graduações </w:t>
      </w:r>
      <w:r w:rsidR="0044483B" w:rsidRPr="0044483B">
        <w:rPr>
          <w:b/>
          <w:bCs/>
          <w:i/>
          <w:iCs/>
          <w:color w:val="auto"/>
          <w:sz w:val="28"/>
          <w:szCs w:val="28"/>
        </w:rPr>
        <w:t>Lato Sensu</w:t>
      </w:r>
      <w:r w:rsidR="0044483B">
        <w:rPr>
          <w:b/>
          <w:bCs/>
          <w:color w:val="auto"/>
          <w:sz w:val="28"/>
          <w:szCs w:val="28"/>
        </w:rPr>
        <w:t xml:space="preserve"> em </w:t>
      </w:r>
      <w:proofErr w:type="spellStart"/>
      <w:r w:rsidR="0044483B">
        <w:rPr>
          <w:b/>
          <w:bCs/>
          <w:color w:val="auto"/>
          <w:sz w:val="28"/>
          <w:szCs w:val="28"/>
        </w:rPr>
        <w:t>EaD</w:t>
      </w:r>
      <w:bookmarkEnd w:id="29"/>
      <w:proofErr w:type="spellEnd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44483B" w:rsidRPr="00792EDD" w14:paraId="0D25C7CD" w14:textId="77777777" w:rsidTr="0044483B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7A1184EF" w14:textId="77777777" w:rsidR="0044483B" w:rsidRPr="002C72FF" w:rsidRDefault="0044483B" w:rsidP="0044483B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44483B" w:rsidRPr="00792EDD" w14:paraId="1E58B854" w14:textId="77777777" w:rsidTr="0044483B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7D6ECA6D" w14:textId="66C910D1" w:rsidR="0044483B" w:rsidRPr="00792EDD" w:rsidRDefault="0044483B" w:rsidP="0044483B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b/>
              </w:rPr>
              <w:t xml:space="preserve">Número de Pós-Graduação </w:t>
            </w:r>
            <w:r w:rsidRPr="0044483B">
              <w:rPr>
                <w:b/>
                <w:i/>
                <w:iCs/>
              </w:rPr>
              <w:t>Lato Sensu</w:t>
            </w:r>
            <w:r>
              <w:rPr>
                <w:b/>
              </w:rPr>
              <w:t xml:space="preserve"> em </w:t>
            </w:r>
            <w:proofErr w:type="spellStart"/>
            <w:r>
              <w:rPr>
                <w:b/>
              </w:rPr>
              <w:t>EaD</w:t>
            </w:r>
            <w:proofErr w:type="spellEnd"/>
          </w:p>
        </w:tc>
      </w:tr>
      <w:tr w:rsidR="0044483B" w:rsidRPr="00196DCF" w14:paraId="4B1AFFCE" w14:textId="77777777" w:rsidTr="0044483B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CA42463" w14:textId="77777777" w:rsidR="0044483B" w:rsidRPr="00196DCF" w:rsidRDefault="0044483B" w:rsidP="00444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014DACE" w14:textId="77777777" w:rsidR="0044483B" w:rsidRPr="00196DCF" w:rsidRDefault="0044483B" w:rsidP="0044483B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44483B" w:rsidRPr="00196DCF" w14:paraId="7FB25228" w14:textId="77777777" w:rsidTr="0044483B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5D45C0C" w14:textId="77777777" w:rsidR="0044483B" w:rsidRDefault="0044483B" w:rsidP="0044483B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706BEFD" wp14:editId="58D9F6DB">
                  <wp:extent cx="2711395" cy="1272209"/>
                  <wp:effectExtent l="19050" t="19050" r="13335" b="23495"/>
                  <wp:docPr id="5846613" name="Imagem 5846613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EDC2CE0" w14:textId="77777777" w:rsidR="0044483B" w:rsidRPr="00196DCF" w:rsidRDefault="0044483B" w:rsidP="0044483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D95646C" w14:textId="77777777" w:rsidR="002C72FF" w:rsidRDefault="002C72FF">
      <w:pPr>
        <w:rPr>
          <w:rFonts w:asciiTheme="majorHAnsi" w:hAnsiTheme="majorHAnsi" w:cstheme="majorHAnsi"/>
          <w:b/>
        </w:rPr>
      </w:pPr>
    </w:p>
    <w:p w14:paraId="4FBA40C6" w14:textId="45FDCE45" w:rsidR="00B81F74" w:rsidRDefault="001646E5" w:rsidP="00B81F74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</w:t>
      </w:r>
      <w:bookmarkStart w:id="30" w:name="_Toc233022606"/>
      <w:r>
        <w:rPr>
          <w:b/>
          <w:bCs/>
          <w:color w:val="auto"/>
          <w:sz w:val="28"/>
          <w:szCs w:val="28"/>
        </w:rPr>
        <w:t xml:space="preserve">Índice da Avaliação </w:t>
      </w:r>
      <w:r w:rsidR="00CE7416">
        <w:rPr>
          <w:b/>
          <w:bCs/>
          <w:color w:val="auto"/>
          <w:sz w:val="28"/>
          <w:szCs w:val="28"/>
        </w:rPr>
        <w:t xml:space="preserve">dos Cursos Oficiais de Aperfeiçoamento para Promoção na Carreira </w:t>
      </w:r>
      <w:r w:rsidR="0096018F">
        <w:rPr>
          <w:b/>
          <w:bCs/>
          <w:color w:val="auto"/>
          <w:sz w:val="28"/>
          <w:szCs w:val="28"/>
        </w:rPr>
        <w:t xml:space="preserve">- </w:t>
      </w:r>
      <w:r w:rsidR="00CE7416">
        <w:rPr>
          <w:b/>
          <w:bCs/>
          <w:color w:val="auto"/>
          <w:sz w:val="28"/>
          <w:szCs w:val="28"/>
        </w:rPr>
        <w:t>Presencial</w:t>
      </w:r>
      <w:bookmarkEnd w:id="30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B81F74" w:rsidRPr="00792EDD" w14:paraId="040DF7B2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53F54968" w14:textId="77777777" w:rsidR="00B81F74" w:rsidRPr="002C72FF" w:rsidRDefault="00B81F74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B81F74" w:rsidRPr="00792EDD" w14:paraId="194AF63C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26E42422" w14:textId="620BE03E" w:rsidR="00B81F74" w:rsidRPr="00792EDD" w:rsidRDefault="0096018F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BA19FA">
              <w:rPr>
                <w:b/>
                <w:bCs/>
                <w:sz w:val="22"/>
                <w:szCs w:val="22"/>
              </w:rPr>
              <w:t>Índice da Avaliação dos Cursos Oficiais de Aperfeiçoamento para Promoção na Carreira - Presencial</w:t>
            </w:r>
          </w:p>
        </w:tc>
      </w:tr>
      <w:tr w:rsidR="00B81F74" w:rsidRPr="00196DCF" w14:paraId="195EE75F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BD51304" w14:textId="77777777" w:rsidR="00B81F74" w:rsidRPr="00196DCF" w:rsidRDefault="00B81F74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8477BA2" w14:textId="77777777" w:rsidR="00B81F74" w:rsidRPr="00196DCF" w:rsidRDefault="00B81F74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B81F74" w:rsidRPr="00196DCF" w14:paraId="745F9221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8DEE21A" w14:textId="77777777" w:rsidR="00B81F74" w:rsidRDefault="00B81F74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75EDCF" wp14:editId="7430CE60">
                  <wp:extent cx="2711395" cy="1272209"/>
                  <wp:effectExtent l="19050" t="19050" r="13335" b="23495"/>
                  <wp:docPr id="856926039" name="Imagem 85692603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995014C" w14:textId="77777777" w:rsidR="00B81F74" w:rsidRPr="00196DCF" w:rsidRDefault="00B81F74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049548B" w14:textId="77777777" w:rsidR="001D6FE8" w:rsidRDefault="001D6FE8">
      <w:pPr>
        <w:rPr>
          <w:rFonts w:asciiTheme="majorHAnsi" w:hAnsiTheme="majorHAnsi" w:cstheme="majorHAnsi"/>
          <w:b/>
        </w:rPr>
      </w:pPr>
    </w:p>
    <w:p w14:paraId="1E7F8944" w14:textId="34DF16B7" w:rsidR="00CA5F40" w:rsidRDefault="00CA5F40" w:rsidP="00CA5F4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31" w:name="_Toc233022607"/>
      <w:r>
        <w:rPr>
          <w:b/>
          <w:bCs/>
          <w:color w:val="auto"/>
          <w:sz w:val="28"/>
          <w:szCs w:val="28"/>
        </w:rPr>
        <w:t xml:space="preserve">Índice da Avaliação dos Cursos Oficiais de Aperfeiçoamento para Promoção na Carreira </w:t>
      </w:r>
      <w:r w:rsidR="006C66C3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6C66C3">
        <w:rPr>
          <w:b/>
          <w:bCs/>
          <w:color w:val="auto"/>
          <w:sz w:val="28"/>
          <w:szCs w:val="28"/>
        </w:rPr>
        <w:t>EaD</w:t>
      </w:r>
      <w:bookmarkEnd w:id="31"/>
      <w:proofErr w:type="spellEnd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CA5F40" w:rsidRPr="00792EDD" w14:paraId="68600FEF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642E898F" w14:textId="77777777" w:rsidR="00CA5F40" w:rsidRPr="002C72FF" w:rsidRDefault="00CA5F40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CA5F40" w:rsidRPr="00792EDD" w14:paraId="46F318E2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48502D9F" w14:textId="7FC04F1B" w:rsidR="00CA5F40" w:rsidRPr="00792EDD" w:rsidRDefault="00CA5F40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BA19FA">
              <w:rPr>
                <w:b/>
                <w:bCs/>
                <w:sz w:val="22"/>
                <w:szCs w:val="22"/>
              </w:rPr>
              <w:t xml:space="preserve">Índice da Avaliação dos Cursos Oficiais de Aperfeiçoamento para Promoção na Carreira - </w:t>
            </w:r>
            <w:proofErr w:type="spellStart"/>
            <w:r w:rsidR="00FF405E">
              <w:rPr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CA5F40" w:rsidRPr="00196DCF" w14:paraId="63BF1E28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70E740F" w14:textId="77777777" w:rsidR="00CA5F40" w:rsidRPr="00196DCF" w:rsidRDefault="00CA5F40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0875B1D" w14:textId="77777777" w:rsidR="00CA5F40" w:rsidRPr="00196DCF" w:rsidRDefault="00CA5F40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CA5F40" w:rsidRPr="00196DCF" w14:paraId="09B90F64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35F4CE55" w14:textId="77777777" w:rsidR="00CA5F40" w:rsidRDefault="00CA5F40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B902FEB" wp14:editId="058B13E1">
                  <wp:extent cx="2711395" cy="1272209"/>
                  <wp:effectExtent l="19050" t="19050" r="13335" b="23495"/>
                  <wp:docPr id="757609790" name="Imagem 75760979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B9C641B" w14:textId="77777777" w:rsidR="00CA5F40" w:rsidRPr="00196DCF" w:rsidRDefault="00CA5F40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93E84F5" w14:textId="77777777" w:rsidR="00CA5F40" w:rsidRDefault="00CA5F40">
      <w:pPr>
        <w:rPr>
          <w:rFonts w:asciiTheme="majorHAnsi" w:hAnsiTheme="majorHAnsi" w:cstheme="majorHAnsi"/>
          <w:b/>
        </w:rPr>
      </w:pPr>
    </w:p>
    <w:p w14:paraId="255A7A0E" w14:textId="1EA9ED0D" w:rsidR="00FF405E" w:rsidRDefault="00D907C3" w:rsidP="00FF405E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bookmarkStart w:id="32" w:name="_Toc233022608"/>
      <w:r>
        <w:rPr>
          <w:b/>
          <w:bCs/>
          <w:color w:val="auto"/>
          <w:sz w:val="28"/>
          <w:szCs w:val="28"/>
        </w:rPr>
        <w:t>Participação dos Juízes no Curs</w:t>
      </w:r>
      <w:r w:rsidR="00C24117">
        <w:rPr>
          <w:b/>
          <w:bCs/>
          <w:color w:val="auto"/>
          <w:sz w:val="28"/>
          <w:szCs w:val="28"/>
        </w:rPr>
        <w:t>o de Formação Continuada</w:t>
      </w:r>
      <w:bookmarkEnd w:id="32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FF405E" w:rsidRPr="00792EDD" w14:paraId="462F2BF6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43704C62" w14:textId="77777777" w:rsidR="00FF405E" w:rsidRPr="002C72FF" w:rsidRDefault="00FF405E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FF405E" w:rsidRPr="00792EDD" w14:paraId="5DBA5C15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1AB64679" w14:textId="346D73DF" w:rsidR="00FF405E" w:rsidRPr="00792EDD" w:rsidRDefault="00DF6CF3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AD2B85">
              <w:rPr>
                <w:b/>
              </w:rPr>
              <w:t>Participações dos Juízes no Curso de Formação Continuada</w:t>
            </w:r>
          </w:p>
        </w:tc>
      </w:tr>
      <w:tr w:rsidR="00FF405E" w:rsidRPr="00196DCF" w14:paraId="350F577B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16B8072" w14:textId="77777777" w:rsidR="00FF405E" w:rsidRPr="00196DCF" w:rsidRDefault="00FF405E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42B880E" w14:textId="77777777" w:rsidR="00FF405E" w:rsidRPr="00196DCF" w:rsidRDefault="00FF405E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F405E" w:rsidRPr="00196DCF" w14:paraId="5423C0E7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89BCDB8" w14:textId="77777777" w:rsidR="00FF405E" w:rsidRDefault="00FF405E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AAC325C" wp14:editId="3B14E876">
                  <wp:extent cx="2711395" cy="1272209"/>
                  <wp:effectExtent l="19050" t="19050" r="13335" b="23495"/>
                  <wp:docPr id="385212928" name="Imagem 385212928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C2FE2FB" w14:textId="77777777" w:rsidR="00FF405E" w:rsidRPr="00196DCF" w:rsidRDefault="00FF405E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EE7E3FA" w14:textId="77777777" w:rsidR="00FF405E" w:rsidRDefault="00FF405E">
      <w:pPr>
        <w:rPr>
          <w:rFonts w:asciiTheme="majorHAnsi" w:hAnsiTheme="majorHAnsi" w:cstheme="majorHAnsi"/>
          <w:b/>
        </w:rPr>
      </w:pPr>
    </w:p>
    <w:p w14:paraId="5ED8C1BD" w14:textId="519D6695" w:rsidR="009B5A9D" w:rsidRDefault="00113A44" w:rsidP="009B5A9D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</w:t>
      </w:r>
      <w:bookmarkStart w:id="33" w:name="_Toc233022609"/>
      <w:r>
        <w:rPr>
          <w:b/>
          <w:bCs/>
          <w:color w:val="auto"/>
          <w:sz w:val="28"/>
          <w:szCs w:val="28"/>
        </w:rPr>
        <w:t>Índice de Sistemas DETEC - Melhorias</w:t>
      </w:r>
      <w:bookmarkEnd w:id="33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9B5A9D" w:rsidRPr="00792EDD" w14:paraId="42B75487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7B8BF15C" w14:textId="77777777" w:rsidR="009B5A9D" w:rsidRPr="002C72FF" w:rsidRDefault="009B5A9D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9B5A9D" w:rsidRPr="00792EDD" w14:paraId="446AFB6E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0E328D7F" w14:textId="05F36E04" w:rsidR="009B5A9D" w:rsidRPr="00792EDD" w:rsidRDefault="00491EA3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F56B3F">
              <w:rPr>
                <w:b/>
                <w:bCs/>
                <w:sz w:val="22"/>
                <w:szCs w:val="22"/>
              </w:rPr>
              <w:t>Índice de Sistemas DETEC - Melhorias</w:t>
            </w:r>
          </w:p>
        </w:tc>
      </w:tr>
      <w:tr w:rsidR="009B5A9D" w:rsidRPr="00196DCF" w14:paraId="60E62D1E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73C90F0" w14:textId="77777777" w:rsidR="009B5A9D" w:rsidRPr="00196DCF" w:rsidRDefault="009B5A9D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9912932" w14:textId="77777777" w:rsidR="009B5A9D" w:rsidRPr="00196DCF" w:rsidRDefault="009B5A9D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9B5A9D" w:rsidRPr="00196DCF" w14:paraId="32F5C9B6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795DBC73" w14:textId="77777777" w:rsidR="009B5A9D" w:rsidRDefault="009B5A9D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480929" wp14:editId="58942CA8">
                  <wp:extent cx="2711395" cy="1272209"/>
                  <wp:effectExtent l="19050" t="19050" r="13335" b="23495"/>
                  <wp:docPr id="262405850" name="Imagem 26240585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C137ED7" w14:textId="77777777" w:rsidR="009B5A9D" w:rsidRPr="00196DCF" w:rsidRDefault="009B5A9D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6042670" w14:textId="77777777" w:rsidR="00FF405E" w:rsidRDefault="00FF405E">
      <w:pPr>
        <w:rPr>
          <w:rFonts w:asciiTheme="majorHAnsi" w:hAnsiTheme="majorHAnsi" w:cstheme="majorHAnsi"/>
          <w:b/>
        </w:rPr>
      </w:pPr>
    </w:p>
    <w:p w14:paraId="5ECD9B77" w14:textId="6835402C" w:rsidR="00491EA3" w:rsidRDefault="00491EA3" w:rsidP="00491EA3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34" w:name="_Toc233022610"/>
      <w:r>
        <w:rPr>
          <w:b/>
          <w:bCs/>
          <w:color w:val="auto"/>
          <w:sz w:val="28"/>
          <w:szCs w:val="28"/>
        </w:rPr>
        <w:t xml:space="preserve">Índice de Sistemas </w:t>
      </w:r>
      <w:r w:rsidR="004F11F5">
        <w:rPr>
          <w:b/>
          <w:bCs/>
          <w:color w:val="auto"/>
          <w:sz w:val="28"/>
          <w:szCs w:val="28"/>
        </w:rPr>
        <w:t>Corpo</w:t>
      </w:r>
      <w:r w:rsidR="00665EF0">
        <w:rPr>
          <w:b/>
          <w:bCs/>
          <w:color w:val="auto"/>
          <w:sz w:val="28"/>
          <w:szCs w:val="28"/>
        </w:rPr>
        <w:t>rativos SGTEC/EMERJ - Melhorias</w:t>
      </w:r>
      <w:bookmarkEnd w:id="34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491EA3" w:rsidRPr="00792EDD" w14:paraId="121925CB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03A5FE4B" w14:textId="77777777" w:rsidR="00491EA3" w:rsidRPr="002C72FF" w:rsidRDefault="00491EA3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491EA3" w:rsidRPr="00792EDD" w14:paraId="3FE49DD7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69CB861B" w14:textId="697AEFCB" w:rsidR="00491EA3" w:rsidRPr="00792EDD" w:rsidRDefault="004F11F5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F56B3F">
              <w:rPr>
                <w:b/>
                <w:bCs/>
                <w:sz w:val="22"/>
                <w:szCs w:val="22"/>
              </w:rPr>
              <w:t xml:space="preserve">Índice de Sistemas Corporativos SGTEC/EMERJ - </w:t>
            </w:r>
            <w:r>
              <w:rPr>
                <w:b/>
                <w:bCs/>
                <w:sz w:val="22"/>
                <w:szCs w:val="22"/>
              </w:rPr>
              <w:t>Melhorias</w:t>
            </w:r>
          </w:p>
        </w:tc>
      </w:tr>
      <w:tr w:rsidR="00491EA3" w:rsidRPr="00196DCF" w14:paraId="635A696B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0880763" w14:textId="77777777" w:rsidR="00491EA3" w:rsidRPr="00196DCF" w:rsidRDefault="00491EA3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D904957" w14:textId="77777777" w:rsidR="00491EA3" w:rsidRPr="00196DCF" w:rsidRDefault="00491EA3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491EA3" w:rsidRPr="00196DCF" w14:paraId="01606878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1E8B0D68" w14:textId="77777777" w:rsidR="00491EA3" w:rsidRDefault="00491EA3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946190" wp14:editId="596FC454">
                  <wp:extent cx="2711395" cy="1272209"/>
                  <wp:effectExtent l="19050" t="19050" r="13335" b="23495"/>
                  <wp:docPr id="814570437" name="Imagem 814570437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78E18F6" w14:textId="77777777" w:rsidR="00491EA3" w:rsidRPr="00196DCF" w:rsidRDefault="00491EA3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0CC2128" w14:textId="77777777" w:rsidR="009B5A9D" w:rsidRDefault="009B5A9D">
      <w:pPr>
        <w:rPr>
          <w:rFonts w:asciiTheme="majorHAnsi" w:hAnsiTheme="majorHAnsi" w:cstheme="majorHAnsi"/>
          <w:b/>
        </w:rPr>
      </w:pPr>
    </w:p>
    <w:p w14:paraId="672F4C80" w14:textId="21D9637B" w:rsidR="008B20A3" w:rsidRDefault="008B20A3" w:rsidP="008B20A3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35" w:name="_Toc233022611"/>
      <w:r>
        <w:rPr>
          <w:b/>
          <w:bCs/>
          <w:color w:val="auto"/>
          <w:sz w:val="28"/>
          <w:szCs w:val="28"/>
        </w:rPr>
        <w:t>Índice de inovação de TI</w:t>
      </w:r>
      <w:bookmarkEnd w:id="35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8B20A3" w:rsidRPr="00792EDD" w14:paraId="3B93B154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7EE1E824" w14:textId="77777777" w:rsidR="008B20A3" w:rsidRPr="002C72FF" w:rsidRDefault="008B20A3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8B20A3" w:rsidRPr="00792EDD" w14:paraId="174AF860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2C06ADEC" w14:textId="1D0BB87D" w:rsidR="008B20A3" w:rsidRPr="00792EDD" w:rsidRDefault="00B20446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7B5E33">
              <w:rPr>
                <w:b/>
              </w:rPr>
              <w:t>Índice de inovação de TI.</w:t>
            </w:r>
          </w:p>
        </w:tc>
      </w:tr>
      <w:tr w:rsidR="008B20A3" w:rsidRPr="00196DCF" w14:paraId="537734FA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22732D9" w14:textId="77777777" w:rsidR="008B20A3" w:rsidRPr="00196DCF" w:rsidRDefault="008B20A3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4D67C9C" w14:textId="77777777" w:rsidR="008B20A3" w:rsidRPr="00196DCF" w:rsidRDefault="008B20A3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8B20A3" w:rsidRPr="00196DCF" w14:paraId="64CFA4B6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1F383F87" w14:textId="77777777" w:rsidR="008B20A3" w:rsidRDefault="008B20A3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CEEB84E" wp14:editId="3D21482D">
                  <wp:extent cx="2711395" cy="1272209"/>
                  <wp:effectExtent l="19050" t="19050" r="13335" b="23495"/>
                  <wp:docPr id="470453449" name="Imagem 47045344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BE9D650" w14:textId="77777777" w:rsidR="008B20A3" w:rsidRPr="00196DCF" w:rsidRDefault="008B20A3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AB7C7C9" w14:textId="77777777" w:rsidR="00665EF0" w:rsidRDefault="00665EF0">
      <w:pPr>
        <w:rPr>
          <w:rFonts w:asciiTheme="majorHAnsi" w:hAnsiTheme="majorHAnsi" w:cstheme="majorHAnsi"/>
          <w:b/>
        </w:rPr>
      </w:pPr>
    </w:p>
    <w:p w14:paraId="12789442" w14:textId="072368C9" w:rsidR="005E61BB" w:rsidRDefault="0018395D" w:rsidP="005E61BB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</w:t>
      </w:r>
      <w:bookmarkStart w:id="36" w:name="_Toc233022612"/>
      <w:r>
        <w:rPr>
          <w:b/>
          <w:bCs/>
          <w:color w:val="auto"/>
          <w:sz w:val="28"/>
          <w:szCs w:val="28"/>
        </w:rPr>
        <w:t xml:space="preserve">Gasto de papel </w:t>
      </w:r>
      <w:r w:rsidR="00DF5EC1">
        <w:rPr>
          <w:b/>
          <w:bCs/>
          <w:color w:val="auto"/>
          <w:sz w:val="28"/>
          <w:szCs w:val="28"/>
        </w:rPr>
        <w:t>per capita</w:t>
      </w:r>
      <w:bookmarkEnd w:id="36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D07B71" w:rsidRPr="00792EDD" w14:paraId="782CB0EB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6680D9B4" w14:textId="77777777" w:rsidR="00D07B71" w:rsidRPr="002C72FF" w:rsidRDefault="00D07B71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D07B71" w:rsidRPr="00792EDD" w14:paraId="4C052DAA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658C221A" w14:textId="4A752699" w:rsidR="00D07B71" w:rsidRPr="00792EDD" w:rsidRDefault="0018395D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AD2B85">
              <w:rPr>
                <w:b/>
                <w:bCs/>
                <w:sz w:val="22"/>
                <w:szCs w:val="22"/>
              </w:rPr>
              <w:t>Gasto de papel per capita</w:t>
            </w:r>
          </w:p>
        </w:tc>
      </w:tr>
      <w:tr w:rsidR="00D07B71" w:rsidRPr="00196DCF" w14:paraId="1247F942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DB5B403" w14:textId="77777777" w:rsidR="00D07B71" w:rsidRPr="00196DCF" w:rsidRDefault="00D07B71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EC7CE73" w14:textId="77777777" w:rsidR="00D07B71" w:rsidRPr="00196DCF" w:rsidRDefault="00D07B71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D07B71" w:rsidRPr="00196DCF" w14:paraId="55234AAA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E320688" w14:textId="77777777" w:rsidR="00D07B71" w:rsidRDefault="00D07B71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439B8" wp14:editId="45571924">
                  <wp:extent cx="2711395" cy="1272209"/>
                  <wp:effectExtent l="19050" t="19050" r="13335" b="23495"/>
                  <wp:docPr id="584318877" name="Imagem 584318877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0317A08" w14:textId="77777777" w:rsidR="00D07B71" w:rsidRPr="00196DCF" w:rsidRDefault="00D07B71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BC11605" w14:textId="77777777" w:rsidR="00B20446" w:rsidRDefault="00B20446">
      <w:pPr>
        <w:rPr>
          <w:rFonts w:asciiTheme="majorHAnsi" w:hAnsiTheme="majorHAnsi" w:cstheme="majorHAnsi"/>
          <w:b/>
        </w:rPr>
      </w:pPr>
    </w:p>
    <w:p w14:paraId="294E508D" w14:textId="1ED5E4FE" w:rsidR="00DF5EC1" w:rsidRDefault="00F72D88" w:rsidP="00DF5EC1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bookmarkStart w:id="37" w:name="_Toc233022613"/>
      <w:r>
        <w:rPr>
          <w:b/>
          <w:bCs/>
          <w:color w:val="auto"/>
          <w:sz w:val="28"/>
          <w:szCs w:val="28"/>
        </w:rPr>
        <w:t xml:space="preserve">Consumo de </w:t>
      </w:r>
      <w:r w:rsidR="00306182">
        <w:rPr>
          <w:b/>
          <w:bCs/>
          <w:color w:val="auto"/>
          <w:sz w:val="28"/>
          <w:szCs w:val="28"/>
        </w:rPr>
        <w:t>água(m³)</w:t>
      </w:r>
      <w:bookmarkEnd w:id="37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DF5EC1" w:rsidRPr="00792EDD" w14:paraId="20E99475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1598C5D1" w14:textId="77777777" w:rsidR="00DF5EC1" w:rsidRPr="002C72FF" w:rsidRDefault="00DF5EC1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DF5EC1" w:rsidRPr="00792EDD" w14:paraId="27F7ED97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3BF10274" w14:textId="426B7FEE" w:rsidR="00DF5EC1" w:rsidRPr="00792EDD" w:rsidRDefault="00F72D88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AD2B85">
              <w:rPr>
                <w:b/>
                <w:bCs/>
                <w:sz w:val="22"/>
                <w:szCs w:val="22"/>
              </w:rPr>
              <w:t>Consumo de água (m</w:t>
            </w:r>
            <w:r w:rsidR="00306182">
              <w:rPr>
                <w:b/>
                <w:bCs/>
                <w:sz w:val="22"/>
                <w:szCs w:val="22"/>
              </w:rPr>
              <w:t>³</w:t>
            </w:r>
            <w:r w:rsidRPr="00AD2B8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F5EC1" w:rsidRPr="00196DCF" w14:paraId="66AF0ADE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D627E56" w14:textId="77777777" w:rsidR="00DF5EC1" w:rsidRPr="00196DCF" w:rsidRDefault="00DF5EC1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695AA31" w14:textId="77777777" w:rsidR="00DF5EC1" w:rsidRPr="00196DCF" w:rsidRDefault="00DF5EC1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DF5EC1" w:rsidRPr="00196DCF" w14:paraId="72CBA68C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440C43B" w14:textId="77777777" w:rsidR="00DF5EC1" w:rsidRDefault="00DF5EC1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C1502F" wp14:editId="582DD059">
                  <wp:extent cx="2711395" cy="1272209"/>
                  <wp:effectExtent l="19050" t="19050" r="13335" b="23495"/>
                  <wp:docPr id="1991116080" name="Imagem 199111608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3B5069E" w14:textId="77777777" w:rsidR="00DF5EC1" w:rsidRPr="00196DCF" w:rsidRDefault="00DF5EC1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B970A00" w14:textId="77777777" w:rsidR="00DF5EC1" w:rsidRDefault="00DF5EC1">
      <w:pPr>
        <w:rPr>
          <w:rFonts w:asciiTheme="majorHAnsi" w:hAnsiTheme="majorHAnsi" w:cstheme="majorHAnsi"/>
          <w:b/>
        </w:rPr>
      </w:pPr>
    </w:p>
    <w:p w14:paraId="0F18EFD4" w14:textId="6E058A95" w:rsidR="00306182" w:rsidRDefault="00306182" w:rsidP="00306182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38" w:name="_Toc233022614"/>
      <w:r>
        <w:rPr>
          <w:b/>
          <w:bCs/>
          <w:color w:val="auto"/>
          <w:sz w:val="28"/>
          <w:szCs w:val="28"/>
        </w:rPr>
        <w:t xml:space="preserve">Consumo de </w:t>
      </w:r>
      <w:r w:rsidR="00851F02">
        <w:rPr>
          <w:b/>
          <w:bCs/>
          <w:color w:val="auto"/>
          <w:sz w:val="28"/>
          <w:szCs w:val="28"/>
        </w:rPr>
        <w:t>energia elétrica</w:t>
      </w:r>
      <w:r w:rsidR="00CE2418">
        <w:rPr>
          <w:b/>
          <w:bCs/>
          <w:color w:val="auto"/>
          <w:sz w:val="28"/>
          <w:szCs w:val="28"/>
        </w:rPr>
        <w:t xml:space="preserve"> (kWh) per capita</w:t>
      </w:r>
      <w:bookmarkEnd w:id="38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930A3B" w:rsidRPr="00792EDD" w14:paraId="25BC9FE6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12822470" w14:textId="77777777" w:rsidR="00930A3B" w:rsidRPr="002C72FF" w:rsidRDefault="00930A3B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930A3B" w:rsidRPr="00792EDD" w14:paraId="04699CE5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504F11C5" w14:textId="7A6B4BDC" w:rsidR="00930A3B" w:rsidRPr="00792EDD" w:rsidRDefault="00851F02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AD2B85">
              <w:rPr>
                <w:b/>
              </w:rPr>
              <w:t>Consumo de energia elétrica (kWh) per capita</w:t>
            </w:r>
          </w:p>
        </w:tc>
      </w:tr>
      <w:tr w:rsidR="00930A3B" w:rsidRPr="00196DCF" w14:paraId="513B263D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2B4A700" w14:textId="77777777" w:rsidR="00930A3B" w:rsidRPr="00196DCF" w:rsidRDefault="00930A3B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777927A" w14:textId="77777777" w:rsidR="00930A3B" w:rsidRPr="00196DCF" w:rsidRDefault="00930A3B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930A3B" w:rsidRPr="00196DCF" w14:paraId="74136061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536DCC8" w14:textId="77777777" w:rsidR="00930A3B" w:rsidRDefault="00930A3B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656506" wp14:editId="1AE14D5B">
                  <wp:extent cx="2711395" cy="1272209"/>
                  <wp:effectExtent l="19050" t="19050" r="13335" b="23495"/>
                  <wp:docPr id="1117790093" name="Imagem 1117790093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4C0D0B5" w14:textId="77777777" w:rsidR="00930A3B" w:rsidRPr="00196DCF" w:rsidRDefault="00930A3B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154FF58" w14:textId="77777777" w:rsidR="00306182" w:rsidRDefault="00306182">
      <w:pPr>
        <w:rPr>
          <w:rFonts w:asciiTheme="majorHAnsi" w:hAnsiTheme="majorHAnsi" w:cstheme="majorHAnsi"/>
          <w:b/>
        </w:rPr>
      </w:pPr>
    </w:p>
    <w:p w14:paraId="7B982616" w14:textId="044863BB" w:rsidR="000F0E04" w:rsidRDefault="00214FC4" w:rsidP="000F0E04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</w:t>
      </w:r>
      <w:bookmarkStart w:id="39" w:name="_Toc233022615"/>
      <w:r>
        <w:rPr>
          <w:b/>
          <w:bCs/>
          <w:color w:val="auto"/>
          <w:sz w:val="28"/>
          <w:szCs w:val="28"/>
        </w:rPr>
        <w:t>Tempo de processamento pagamento de professor</w:t>
      </w:r>
      <w:r w:rsidR="00F42CCC">
        <w:rPr>
          <w:b/>
          <w:bCs/>
          <w:color w:val="auto"/>
          <w:sz w:val="28"/>
          <w:szCs w:val="28"/>
        </w:rPr>
        <w:t>es</w:t>
      </w:r>
      <w:bookmarkEnd w:id="39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0F0E04" w:rsidRPr="00792EDD" w14:paraId="442694A8" w14:textId="77777777" w:rsidTr="00A03F28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04D6EBF4" w14:textId="77777777" w:rsidR="000F0E04" w:rsidRPr="002C72FF" w:rsidRDefault="000F0E04" w:rsidP="00A03F28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0F0E04" w:rsidRPr="00792EDD" w14:paraId="04E3F089" w14:textId="77777777" w:rsidTr="00A03F28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1721C088" w14:textId="45AA5977" w:rsidR="000F0E04" w:rsidRPr="00792EDD" w:rsidRDefault="00214FC4" w:rsidP="00A03F28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5450BD">
              <w:rPr>
                <w:b/>
                <w:bCs/>
                <w:sz w:val="22"/>
                <w:szCs w:val="22"/>
              </w:rPr>
              <w:t xml:space="preserve">Tempo de processamento </w:t>
            </w:r>
            <w:r>
              <w:rPr>
                <w:b/>
                <w:bCs/>
                <w:sz w:val="22"/>
                <w:szCs w:val="22"/>
              </w:rPr>
              <w:t>pagamento de professores</w:t>
            </w:r>
          </w:p>
        </w:tc>
      </w:tr>
      <w:tr w:rsidR="000F0E04" w:rsidRPr="00196DCF" w14:paraId="3C368ED6" w14:textId="77777777" w:rsidTr="00A03F28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78F640E" w14:textId="77777777" w:rsidR="000F0E04" w:rsidRPr="00196DCF" w:rsidRDefault="000F0E04" w:rsidP="00A03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2FE2DFA" w14:textId="77777777" w:rsidR="000F0E04" w:rsidRPr="00196DCF" w:rsidRDefault="000F0E04" w:rsidP="00A03F2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0F0E04" w:rsidRPr="00196DCF" w14:paraId="5D5D6B4F" w14:textId="77777777" w:rsidTr="00A03F28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1412785E" w14:textId="77777777" w:rsidR="000F0E04" w:rsidRDefault="000F0E04" w:rsidP="00A03F2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EAA291" wp14:editId="3B6B91F5">
                  <wp:extent cx="2711395" cy="1272209"/>
                  <wp:effectExtent l="19050" t="19050" r="13335" b="23495"/>
                  <wp:docPr id="528125579" name="Imagem 52812557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3A072B6" w14:textId="77777777" w:rsidR="000F0E04" w:rsidRPr="00196DCF" w:rsidRDefault="000F0E04" w:rsidP="00A03F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C491ADB" w14:textId="77777777" w:rsidR="000F0E04" w:rsidRDefault="000F0E04">
      <w:pPr>
        <w:rPr>
          <w:rFonts w:asciiTheme="majorHAnsi" w:hAnsiTheme="majorHAnsi" w:cstheme="majorHAnsi"/>
          <w:b/>
        </w:rPr>
      </w:pPr>
    </w:p>
    <w:p w14:paraId="1FAE5DD5" w14:textId="7AFBF27A" w:rsidR="001C06F5" w:rsidRDefault="001C06F5" w:rsidP="001C06F5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40" w:name="_Toc233022616"/>
      <w:r>
        <w:rPr>
          <w:b/>
          <w:bCs/>
          <w:color w:val="auto"/>
          <w:sz w:val="28"/>
          <w:szCs w:val="28"/>
        </w:rPr>
        <w:t xml:space="preserve">Tempo de processamento </w:t>
      </w:r>
      <w:r w:rsidR="004721D3">
        <w:rPr>
          <w:b/>
          <w:bCs/>
          <w:color w:val="auto"/>
          <w:sz w:val="28"/>
          <w:szCs w:val="28"/>
        </w:rPr>
        <w:t>de inexigibilidade</w:t>
      </w:r>
      <w:bookmarkEnd w:id="40"/>
      <w:r w:rsidR="004721D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1C06F5" w:rsidRPr="00792EDD" w14:paraId="489E3220" w14:textId="77777777" w:rsidTr="00F66064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7F85BC85" w14:textId="77777777" w:rsidR="001C06F5" w:rsidRPr="002C72FF" w:rsidRDefault="001C06F5" w:rsidP="00F66064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1C06F5" w:rsidRPr="00792EDD" w14:paraId="2EB43C6B" w14:textId="77777777" w:rsidTr="00F66064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77F5E08B" w14:textId="78D9A547" w:rsidR="001C06F5" w:rsidRPr="00792EDD" w:rsidRDefault="004721D3" w:rsidP="00F66064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b/>
              </w:rPr>
              <w:t>Tempo de processamento de inexigibilidade</w:t>
            </w:r>
          </w:p>
        </w:tc>
      </w:tr>
      <w:tr w:rsidR="001C06F5" w:rsidRPr="00196DCF" w14:paraId="0CA833C4" w14:textId="77777777" w:rsidTr="00F66064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37E9B87" w14:textId="77777777" w:rsidR="001C06F5" w:rsidRPr="00196DCF" w:rsidRDefault="001C06F5" w:rsidP="00F66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B216EE6" w14:textId="77777777" w:rsidR="001C06F5" w:rsidRPr="00196DCF" w:rsidRDefault="001C06F5" w:rsidP="00F66064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1C06F5" w:rsidRPr="00196DCF" w14:paraId="41627373" w14:textId="77777777" w:rsidTr="00F66064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BD6A140" w14:textId="77777777" w:rsidR="001C06F5" w:rsidRDefault="001C06F5" w:rsidP="00F66064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8F3D07A" wp14:editId="3C91C006">
                  <wp:extent cx="2711395" cy="1272209"/>
                  <wp:effectExtent l="19050" t="19050" r="13335" b="23495"/>
                  <wp:docPr id="148276044" name="Imagem 148276044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3F4CCD2" w14:textId="77777777" w:rsidR="001C06F5" w:rsidRPr="00196DCF" w:rsidRDefault="001C06F5" w:rsidP="00F660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18963F4" w14:textId="77777777" w:rsidR="00F42CCC" w:rsidRDefault="00F42CCC">
      <w:pPr>
        <w:rPr>
          <w:rFonts w:asciiTheme="majorHAnsi" w:hAnsiTheme="majorHAnsi" w:cstheme="majorHAnsi"/>
          <w:b/>
        </w:rPr>
      </w:pPr>
    </w:p>
    <w:p w14:paraId="74BEEF35" w14:textId="409B146E" w:rsidR="00562B9B" w:rsidRDefault="00562B9B" w:rsidP="00562B9B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41" w:name="_Toc233022617"/>
      <w:r>
        <w:rPr>
          <w:b/>
          <w:bCs/>
          <w:color w:val="auto"/>
          <w:sz w:val="28"/>
          <w:szCs w:val="28"/>
        </w:rPr>
        <w:t xml:space="preserve">Tempo de processamento de </w:t>
      </w:r>
      <w:r w:rsidR="00455BC7">
        <w:rPr>
          <w:b/>
          <w:bCs/>
          <w:color w:val="auto"/>
          <w:sz w:val="28"/>
          <w:szCs w:val="28"/>
        </w:rPr>
        <w:t>pregão</w:t>
      </w:r>
      <w:bookmarkEnd w:id="41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562B9B" w:rsidRPr="00792EDD" w14:paraId="586F5E78" w14:textId="77777777" w:rsidTr="00F66064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27E006BE" w14:textId="77777777" w:rsidR="00562B9B" w:rsidRPr="002C72FF" w:rsidRDefault="00562B9B" w:rsidP="00F66064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562B9B" w:rsidRPr="00792EDD" w14:paraId="55270794" w14:textId="77777777" w:rsidTr="00F66064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43880B51" w14:textId="67963509" w:rsidR="00562B9B" w:rsidRPr="00792EDD" w:rsidRDefault="00455BC7" w:rsidP="00F66064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b/>
              </w:rPr>
              <w:t>Tempo de processamento de pregão</w:t>
            </w:r>
          </w:p>
        </w:tc>
      </w:tr>
      <w:tr w:rsidR="00562B9B" w:rsidRPr="00196DCF" w14:paraId="0314978D" w14:textId="77777777" w:rsidTr="00F66064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55A9AD9" w14:textId="77777777" w:rsidR="00562B9B" w:rsidRPr="00196DCF" w:rsidRDefault="00562B9B" w:rsidP="00F66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FF347C2" w14:textId="77777777" w:rsidR="00562B9B" w:rsidRPr="00196DCF" w:rsidRDefault="00562B9B" w:rsidP="00F66064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562B9B" w:rsidRPr="00196DCF" w14:paraId="022A5937" w14:textId="77777777" w:rsidTr="00F66064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4806A6EE" w14:textId="77777777" w:rsidR="00562B9B" w:rsidRDefault="00562B9B" w:rsidP="00F66064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DAD52AC" wp14:editId="6D495318">
                  <wp:extent cx="2711395" cy="1272209"/>
                  <wp:effectExtent l="19050" t="19050" r="13335" b="23495"/>
                  <wp:docPr id="175661028" name="Imagem 175661028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23EE6D5" w14:textId="77777777" w:rsidR="00562B9B" w:rsidRPr="00196DCF" w:rsidRDefault="00562B9B" w:rsidP="00F660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977C0C8" w14:textId="77777777" w:rsidR="00562B9B" w:rsidRDefault="00562B9B">
      <w:pPr>
        <w:rPr>
          <w:rFonts w:asciiTheme="majorHAnsi" w:hAnsiTheme="majorHAnsi" w:cstheme="majorHAnsi"/>
          <w:b/>
        </w:rPr>
      </w:pPr>
    </w:p>
    <w:p w14:paraId="0E5AE8A5" w14:textId="59101E16" w:rsidR="00455BC7" w:rsidRDefault="00455BC7" w:rsidP="00455BC7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42" w:name="_Toc233022618"/>
      <w:r>
        <w:rPr>
          <w:b/>
          <w:bCs/>
          <w:color w:val="auto"/>
          <w:sz w:val="28"/>
          <w:szCs w:val="28"/>
        </w:rPr>
        <w:lastRenderedPageBreak/>
        <w:t xml:space="preserve">Tempo de processamento de </w:t>
      </w:r>
      <w:r w:rsidR="00BC68AF">
        <w:rPr>
          <w:b/>
          <w:bCs/>
          <w:color w:val="auto"/>
          <w:sz w:val="28"/>
          <w:szCs w:val="28"/>
        </w:rPr>
        <w:t>dispensa</w:t>
      </w:r>
      <w:bookmarkEnd w:id="42"/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455BC7" w:rsidRPr="00792EDD" w14:paraId="41187487" w14:textId="77777777" w:rsidTr="00F66064">
        <w:trPr>
          <w:trHeight w:val="454"/>
        </w:trPr>
        <w:tc>
          <w:tcPr>
            <w:tcW w:w="10065" w:type="dxa"/>
            <w:gridSpan w:val="2"/>
            <w:shd w:val="clear" w:color="auto" w:fill="00B0F0"/>
          </w:tcPr>
          <w:p w14:paraId="77A99DD2" w14:textId="77777777" w:rsidR="00455BC7" w:rsidRPr="002C72FF" w:rsidRDefault="00455BC7" w:rsidP="00F66064">
            <w:pPr>
              <w:spacing w:before="40" w:after="40"/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2C72FF">
              <w:rPr>
                <w:b/>
                <w:bCs/>
                <w:color w:val="FFFFFF" w:themeColor="background1"/>
              </w:rPr>
              <w:t>ESCOLA DA MAGISTRATURA DO ESTADO DO RIO DE JANEIRO (EMERJ)</w:t>
            </w:r>
          </w:p>
        </w:tc>
      </w:tr>
      <w:tr w:rsidR="00455BC7" w:rsidRPr="00792EDD" w14:paraId="171E6F77" w14:textId="77777777" w:rsidTr="00F66064">
        <w:trPr>
          <w:trHeight w:val="281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623B46F7" w14:textId="41B20B96" w:rsidR="00455BC7" w:rsidRPr="00792EDD" w:rsidRDefault="00455BC7" w:rsidP="00F66064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b/>
              </w:rPr>
              <w:t xml:space="preserve">Tempo de processamento de </w:t>
            </w:r>
            <w:r w:rsidR="00BC68AF">
              <w:rPr>
                <w:b/>
              </w:rPr>
              <w:t>dispensa</w:t>
            </w:r>
          </w:p>
        </w:tc>
      </w:tr>
      <w:tr w:rsidR="00455BC7" w:rsidRPr="00196DCF" w14:paraId="41EED694" w14:textId="77777777" w:rsidTr="00F66064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5A6D3C5" w14:textId="77777777" w:rsidR="00455BC7" w:rsidRPr="00196DCF" w:rsidRDefault="00455BC7" w:rsidP="00F66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2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C16CE22" w14:textId="77777777" w:rsidR="00455BC7" w:rsidRPr="00196DCF" w:rsidRDefault="00455BC7" w:rsidP="00F66064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455BC7" w:rsidRPr="00196DCF" w14:paraId="6022FD61" w14:textId="77777777" w:rsidTr="00F66064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2AAB8B9" w14:textId="77777777" w:rsidR="00455BC7" w:rsidRDefault="00455BC7" w:rsidP="00F66064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95F63C1" wp14:editId="1B82C413">
                  <wp:extent cx="2711395" cy="1272209"/>
                  <wp:effectExtent l="19050" t="19050" r="13335" b="23495"/>
                  <wp:docPr id="1177635271" name="Imagem 1177635271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2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A7D3339" w14:textId="77777777" w:rsidR="00455BC7" w:rsidRPr="00196DCF" w:rsidRDefault="00455BC7" w:rsidP="00F660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3FDB35F" w14:textId="77777777" w:rsidR="00455BC7" w:rsidRDefault="00455BC7">
      <w:pPr>
        <w:rPr>
          <w:rFonts w:asciiTheme="majorHAnsi" w:hAnsiTheme="majorHAnsi" w:cstheme="majorHAnsi"/>
          <w:b/>
        </w:rPr>
      </w:pPr>
    </w:p>
    <w:p w14:paraId="1922460C" w14:textId="5184B5BD" w:rsidR="00B17BAF" w:rsidRPr="004779B9" w:rsidRDefault="00B17BA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43" w:name="_Toc233022619"/>
      <w:r w:rsidRPr="00346C40">
        <w:rPr>
          <w:b/>
          <w:bCs/>
          <w:sz w:val="32"/>
          <w:szCs w:val="32"/>
        </w:rPr>
        <w:t>OUTRAS REALIZAÇÕES D</w:t>
      </w:r>
      <w:r w:rsidR="00006DD9" w:rsidRPr="00346C40">
        <w:rPr>
          <w:b/>
          <w:bCs/>
          <w:sz w:val="32"/>
          <w:szCs w:val="32"/>
        </w:rPr>
        <w:t>A</w:t>
      </w:r>
      <w:r w:rsidRPr="00346C40">
        <w:rPr>
          <w:b/>
          <w:bCs/>
          <w:sz w:val="32"/>
          <w:szCs w:val="32"/>
        </w:rPr>
        <w:t xml:space="preserve"> </w:t>
      </w:r>
      <w:r w:rsidR="00346C40" w:rsidRPr="00346C40">
        <w:rPr>
          <w:b/>
          <w:bCs/>
          <w:sz w:val="32"/>
          <w:szCs w:val="32"/>
        </w:rPr>
        <w:t>EMERJ</w:t>
      </w:r>
      <w:bookmarkEnd w:id="43"/>
    </w:p>
    <w:p w14:paraId="0953333C" w14:textId="772FDBFA" w:rsidR="00232AD2" w:rsidRDefault="00232AD2" w:rsidP="00232AD2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44" w:name="_Toc233022620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Gabinete do Diretor-Geral – GBEMERJ</w:t>
      </w:r>
      <w:bookmarkEnd w:id="44"/>
    </w:p>
    <w:p w14:paraId="46DEF67B" w14:textId="77777777" w:rsidR="00232AD2" w:rsidRPr="00232AD2" w:rsidRDefault="00232AD2" w:rsidP="00232AD2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232AD2">
        <w:rPr>
          <w:rFonts w:cstheme="minorHAnsi"/>
          <w:sz w:val="24"/>
          <w:szCs w:val="24"/>
        </w:rPr>
        <w:t>Xxxxxxx</w:t>
      </w:r>
      <w:proofErr w:type="spellEnd"/>
    </w:p>
    <w:p w14:paraId="0A5566BE" w14:textId="77777777" w:rsidR="00232AD2" w:rsidRPr="00C9300A" w:rsidRDefault="00232AD2" w:rsidP="00C9300A">
      <w:pPr>
        <w:rPr>
          <w:sz w:val="24"/>
        </w:rPr>
      </w:pPr>
    </w:p>
    <w:p w14:paraId="55A231D9" w14:textId="302EB152" w:rsidR="000B405D" w:rsidRPr="009A3720" w:rsidRDefault="000B405D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45" w:name="_Toc233022621"/>
      <w:r w:rsidRPr="000B405D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Assessoria de </w:t>
      </w:r>
      <w:r w:rsidR="00AD2B85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Governança, Sustentabi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lidade e </w:t>
      </w:r>
      <w:r w:rsidR="00430F40" w:rsidRPr="00FA7FF3">
        <w:rPr>
          <w:rFonts w:ascii="Calibri" w:eastAsiaTheme="minorEastAsia" w:hAnsi="Calibri" w:cs="Calibri"/>
          <w:b/>
          <w:bCs/>
          <w:i/>
          <w:color w:val="auto"/>
          <w:sz w:val="28"/>
          <w:szCs w:val="28"/>
        </w:rPr>
        <w:t xml:space="preserve">Compliance 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–</w:t>
      </w:r>
      <w:r w:rsidRPr="000B405D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ASGET</w:t>
      </w:r>
      <w:bookmarkEnd w:id="45"/>
    </w:p>
    <w:p w14:paraId="6AEA7481" w14:textId="77A88E38" w:rsidR="000E3FB8" w:rsidRDefault="000E3FB8" w:rsidP="00430F40">
      <w:pPr>
        <w:spacing w:before="120" w:after="120"/>
        <w:jc w:val="both"/>
        <w:rPr>
          <w:rFonts w:cstheme="minorHAnsi"/>
          <w:sz w:val="24"/>
          <w:szCs w:val="24"/>
        </w:rPr>
      </w:pPr>
      <w:bookmarkStart w:id="46" w:name="_Hlk147327035"/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1864F71B" w14:textId="26B66A03" w:rsidR="00430F40" w:rsidRPr="00C9300A" w:rsidRDefault="00430F40" w:rsidP="00C9300A">
      <w:pPr>
        <w:rPr>
          <w:sz w:val="24"/>
        </w:rPr>
      </w:pPr>
    </w:p>
    <w:p w14:paraId="421EB162" w14:textId="54BE4C8E" w:rsidR="00430F40" w:rsidRPr="00430F40" w:rsidRDefault="00430F40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47" w:name="_Toc233022622"/>
      <w:r w:rsidRP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Laboratório de Inovação, Pesquisas e Parcerias Institucionais 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–</w:t>
      </w:r>
      <w:r w:rsidRP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LIPPI</w:t>
      </w:r>
      <w:bookmarkEnd w:id="47"/>
    </w:p>
    <w:p w14:paraId="3F0DCD22" w14:textId="7E4109EA" w:rsidR="00430F40" w:rsidRPr="000E3FB8" w:rsidRDefault="00430F40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Xxxxxxxx</w:t>
      </w:r>
      <w:proofErr w:type="spellEnd"/>
    </w:p>
    <w:bookmarkEnd w:id="46"/>
    <w:p w14:paraId="52307768" w14:textId="77777777" w:rsidR="003434CC" w:rsidRPr="00C9300A" w:rsidRDefault="003434CC" w:rsidP="00C9300A">
      <w:pPr>
        <w:rPr>
          <w:sz w:val="24"/>
        </w:rPr>
      </w:pPr>
    </w:p>
    <w:p w14:paraId="0D57D061" w14:textId="0EE7BE8A" w:rsidR="00FC69EE" w:rsidRPr="00FC69EE" w:rsidRDefault="00FC69E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48" w:name="_Toc233022623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Secretaria-Geral – SECGE</w:t>
      </w:r>
      <w:bookmarkEnd w:id="48"/>
    </w:p>
    <w:p w14:paraId="191D4FAE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BA5CBD2" w14:textId="77777777" w:rsidR="008609E4" w:rsidRPr="00C9300A" w:rsidRDefault="008609E4" w:rsidP="00C9300A">
      <w:pPr>
        <w:rPr>
          <w:sz w:val="24"/>
        </w:rPr>
      </w:pPr>
    </w:p>
    <w:p w14:paraId="1E6595EA" w14:textId="6B857F35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49" w:name="_Toc233022624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Aperfeiçoamento de Magistrados – DEAMA</w:t>
      </w:r>
      <w:bookmarkEnd w:id="49"/>
    </w:p>
    <w:p w14:paraId="79EE615B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4210D1DA" w14:textId="77777777" w:rsidR="008609E4" w:rsidRPr="00C9300A" w:rsidRDefault="008609E4" w:rsidP="00C9300A">
      <w:pPr>
        <w:rPr>
          <w:sz w:val="24"/>
        </w:rPr>
      </w:pPr>
    </w:p>
    <w:p w14:paraId="3A34EACE" w14:textId="7B6E149A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50" w:name="_Toc233022625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Desenvolvimento do Conhecimento Multidisciplinar – DEDES</w:t>
      </w:r>
      <w:bookmarkEnd w:id="50"/>
    </w:p>
    <w:p w14:paraId="53741BCA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591FAB35" w14:textId="77777777" w:rsidR="008609E4" w:rsidRPr="00C9300A" w:rsidRDefault="008609E4" w:rsidP="00C9300A">
      <w:pPr>
        <w:rPr>
          <w:sz w:val="24"/>
        </w:rPr>
      </w:pPr>
    </w:p>
    <w:p w14:paraId="1B20AE8A" w14:textId="49195DFE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51" w:name="_Toc233022626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Ensino – DENSE</w:t>
      </w:r>
      <w:bookmarkEnd w:id="51"/>
    </w:p>
    <w:p w14:paraId="6BD1FDAA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2D0B8A2" w14:textId="77777777" w:rsidR="008609E4" w:rsidRPr="00234514" w:rsidRDefault="008609E4" w:rsidP="00234514">
      <w:pPr>
        <w:rPr>
          <w:sz w:val="24"/>
        </w:rPr>
      </w:pPr>
    </w:p>
    <w:p w14:paraId="4FD4A578" w14:textId="6D37B176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52" w:name="_Toc233022627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Administração – DEADM</w:t>
      </w:r>
      <w:bookmarkEnd w:id="52"/>
    </w:p>
    <w:p w14:paraId="06F4EB69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3D29ECDC" w14:textId="77777777" w:rsidR="008609E4" w:rsidRPr="00234514" w:rsidRDefault="008609E4" w:rsidP="00234514">
      <w:pPr>
        <w:rPr>
          <w:sz w:val="24"/>
        </w:rPr>
      </w:pPr>
    </w:p>
    <w:p w14:paraId="2BDCD56C" w14:textId="0C9FF40E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53" w:name="_Toc233022628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Tecnologia de Informação – DETEC</w:t>
      </w:r>
      <w:bookmarkEnd w:id="53"/>
    </w:p>
    <w:p w14:paraId="3485B35B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E8D5D34" w14:textId="77777777" w:rsidR="008609E4" w:rsidRPr="00234514" w:rsidRDefault="008609E4" w:rsidP="00234514">
      <w:pPr>
        <w:rPr>
          <w:sz w:val="24"/>
        </w:rPr>
      </w:pPr>
    </w:p>
    <w:p w14:paraId="51F44821" w14:textId="6F627E0C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54" w:name="_Toc233022629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Comunicação Institucional – DECOM</w:t>
      </w:r>
      <w:bookmarkEnd w:id="54"/>
    </w:p>
    <w:p w14:paraId="066A7F51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1AA1C07B" w14:textId="77777777" w:rsidR="008609E4" w:rsidRPr="00234514" w:rsidRDefault="008609E4" w:rsidP="00234514">
      <w:pPr>
        <w:rPr>
          <w:sz w:val="24"/>
        </w:rPr>
      </w:pPr>
    </w:p>
    <w:p w14:paraId="23800729" w14:textId="6285C1EB" w:rsidR="00FA343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55" w:name="_Toc233022630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Departamento 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 Biblioteca e Publicações – DEBIP</w:t>
      </w:r>
      <w:bookmarkEnd w:id="55"/>
    </w:p>
    <w:p w14:paraId="3B35F563" w14:textId="77777777" w:rsidR="00234514" w:rsidRPr="00234514" w:rsidRDefault="00234514" w:rsidP="00234514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234514">
        <w:rPr>
          <w:rFonts w:cstheme="minorHAnsi"/>
          <w:sz w:val="24"/>
          <w:szCs w:val="24"/>
        </w:rPr>
        <w:t>Xxxxxxx</w:t>
      </w:r>
      <w:proofErr w:type="spellEnd"/>
    </w:p>
    <w:p w14:paraId="2013B7D9" w14:textId="77777777" w:rsidR="00234514" w:rsidRPr="00234514" w:rsidRDefault="00234514" w:rsidP="00234514">
      <w:pPr>
        <w:rPr>
          <w:sz w:val="24"/>
        </w:rPr>
      </w:pPr>
    </w:p>
    <w:p w14:paraId="27CF78E5" w14:textId="6EC518B0" w:rsidR="009E3CF6" w:rsidRPr="00234514" w:rsidRDefault="009E3CF6" w:rsidP="00430F40">
      <w:pPr>
        <w:spacing w:before="120" w:after="120"/>
        <w:jc w:val="both"/>
        <w:rPr>
          <w:sz w:val="24"/>
          <w:szCs w:val="24"/>
        </w:rPr>
      </w:pPr>
      <w:r>
        <w:rPr>
          <w:color w:val="0000FF"/>
          <w:sz w:val="24"/>
          <w:szCs w:val="24"/>
        </w:rPr>
        <w:br w:type="page"/>
      </w:r>
    </w:p>
    <w:p w14:paraId="66ECFEC8" w14:textId="302718D9" w:rsidR="00864B85" w:rsidRPr="004779B9" w:rsidRDefault="00864B85" w:rsidP="009A372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56" w:name="_Toc233022631"/>
      <w:r>
        <w:rPr>
          <w:b/>
          <w:bCs/>
          <w:sz w:val="32"/>
          <w:szCs w:val="32"/>
        </w:rPr>
        <w:lastRenderedPageBreak/>
        <w:t>CONSIDERAÇÕES FINAIS</w:t>
      </w:r>
      <w:bookmarkEnd w:id="56"/>
    </w:p>
    <w:p w14:paraId="323C21C3" w14:textId="2752B02E" w:rsidR="00864B85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234514">
        <w:rPr>
          <w:sz w:val="24"/>
          <w:szCs w:val="24"/>
        </w:rPr>
        <w:t>xxxxxxx</w:t>
      </w:r>
      <w:proofErr w:type="spellEnd"/>
    </w:p>
    <w:p w14:paraId="16452512" w14:textId="75ABEA45" w:rsidR="0054509A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</w:p>
    <w:p w14:paraId="5994A4BB" w14:textId="77777777" w:rsidR="0054509A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</w:p>
    <w:p w14:paraId="458888B2" w14:textId="2FF56A57" w:rsidR="00864B85" w:rsidRPr="00234514" w:rsidRDefault="00864B85" w:rsidP="00864B85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color w:val="auto"/>
          <w:sz w:val="32"/>
          <w:szCs w:val="32"/>
        </w:rPr>
        <w:sectPr w:rsidR="00864B85" w:rsidRPr="00234514" w:rsidSect="008505AD">
          <w:headerReference w:type="default" r:id="rId32"/>
          <w:footerReference w:type="default" r:id="rId33"/>
          <w:footerReference w:type="first" r:id="rId34"/>
          <w:pgSz w:w="11906" w:h="16838"/>
          <w:pgMar w:top="0" w:right="707" w:bottom="992" w:left="1134" w:header="709" w:footer="142" w:gutter="0"/>
          <w:cols w:space="708"/>
          <w:titlePg/>
          <w:docGrid w:linePitch="360"/>
        </w:sectPr>
      </w:pPr>
    </w:p>
    <w:p w14:paraId="376C80DD" w14:textId="051AB68E" w:rsidR="008A7EAA" w:rsidRPr="00DF6213" w:rsidRDefault="008A7EAA" w:rsidP="00E1420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0"/>
        <w:ind w:left="426" w:hanging="426"/>
        <w:rPr>
          <w:b/>
          <w:bCs/>
          <w:sz w:val="32"/>
          <w:szCs w:val="32"/>
        </w:rPr>
      </w:pPr>
      <w:bookmarkStart w:id="105" w:name="_Toc233022632"/>
      <w:r w:rsidRPr="00DF6213">
        <w:rPr>
          <w:b/>
          <w:bCs/>
          <w:sz w:val="32"/>
          <w:szCs w:val="32"/>
        </w:rPr>
        <w:lastRenderedPageBreak/>
        <w:t>PLANILHAS DE INDICADORES</w:t>
      </w:r>
      <w:r w:rsidR="00606782" w:rsidRPr="00DF6213">
        <w:rPr>
          <w:b/>
          <w:bCs/>
          <w:sz w:val="32"/>
          <w:szCs w:val="32"/>
        </w:rPr>
        <w:t xml:space="preserve"> - ESTRATÉGICOS</w:t>
      </w:r>
      <w:bookmarkEnd w:id="105"/>
    </w:p>
    <w:p w14:paraId="4BCCBDA3" w14:textId="77777777" w:rsidR="00E14200" w:rsidRDefault="00E14200" w:rsidP="00470E9B">
      <w:pPr>
        <w:spacing w:after="0" w:line="240" w:lineRule="auto"/>
        <w:jc w:val="center"/>
        <w:rPr>
          <w:color w:val="0000FF"/>
          <w:sz w:val="24"/>
          <w:szCs w:val="24"/>
        </w:rPr>
      </w:pPr>
    </w:p>
    <w:p w14:paraId="12A08AD1" w14:textId="19DCEF15" w:rsidR="0002787A" w:rsidRDefault="0002787A" w:rsidP="00470E9B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0E48CC93">
            <wp:extent cx="7520025" cy="4642327"/>
            <wp:effectExtent l="0" t="0" r="5080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972" cy="46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36"/>
      <w:footerReference w:type="default" r:id="rId37"/>
      <w:headerReference w:type="first" r:id="rId38"/>
      <w:footerReference w:type="first" r:id="rId39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A852" w14:textId="77777777" w:rsidR="00C7366E" w:rsidRDefault="00C7366E" w:rsidP="004E51B2">
      <w:pPr>
        <w:spacing w:after="0" w:line="240" w:lineRule="auto"/>
      </w:pPr>
      <w:r>
        <w:separator/>
      </w:r>
    </w:p>
  </w:endnote>
  <w:endnote w:type="continuationSeparator" w:id="0">
    <w:p w14:paraId="01402117" w14:textId="77777777" w:rsidR="00C7366E" w:rsidRDefault="00C7366E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9646F" w:rsidRPr="004E51B2" w14:paraId="791D2019" w14:textId="77777777" w:rsidTr="00BB7078">
      <w:trPr>
        <w:trHeight w:val="516"/>
        <w:jc w:val="center"/>
      </w:trPr>
      <w:tc>
        <w:tcPr>
          <w:tcW w:w="3035" w:type="dxa"/>
        </w:tcPr>
        <w:p w14:paraId="3A130403" w14:textId="701BD51E" w:rsidR="00D9646F" w:rsidRPr="004E51B2" w:rsidRDefault="00D9646F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EMERJ</w:t>
          </w:r>
        </w:p>
      </w:tc>
      <w:tc>
        <w:tcPr>
          <w:tcW w:w="2189" w:type="dxa"/>
        </w:tcPr>
        <w:p w14:paraId="068DAB6E" w14:textId="77777777" w:rsidR="00D9646F" w:rsidRPr="00E10DF6" w:rsidRDefault="00D9646F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D9646F" w:rsidRDefault="00D9646F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D9646F" w:rsidRDefault="00D9646F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D9646F" w:rsidRPr="004E51B2" w:rsidRDefault="00D9646F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D9646F" w:rsidRPr="00727710" w:rsidRDefault="00D9646F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9646F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D9646F" w:rsidRPr="004E51B2" w:rsidRDefault="00D9646F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D9646F" w:rsidRPr="00E10DF6" w:rsidRDefault="00D9646F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D9646F" w:rsidRPr="004E51B2" w:rsidRDefault="00D9646F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D9646F" w:rsidRDefault="00D964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D9646F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13B26510" w:rsidR="00D9646F" w:rsidRPr="004E51B2" w:rsidRDefault="00D9646F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EMERJ</w:t>
          </w:r>
        </w:p>
      </w:tc>
      <w:tc>
        <w:tcPr>
          <w:tcW w:w="2189" w:type="dxa"/>
        </w:tcPr>
        <w:p w14:paraId="2BFB049D" w14:textId="77777777" w:rsidR="00D9646F" w:rsidRPr="00E10DF6" w:rsidRDefault="00D9646F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D9646F" w:rsidRDefault="00D9646F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D9646F" w:rsidRDefault="00D9646F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D9646F" w:rsidRPr="004E51B2" w:rsidRDefault="00D9646F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D9646F" w:rsidRPr="00727710" w:rsidRDefault="00D9646F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D9646F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D9646F" w:rsidRPr="004E51B2" w:rsidRDefault="00D9646F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D9646F" w:rsidRPr="00E10DF6" w:rsidRDefault="00D9646F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D9646F" w:rsidRDefault="00D9646F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D9646F" w:rsidRPr="004E51B2" w:rsidRDefault="00D9646F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D9646F" w:rsidRDefault="00D964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2844" w14:textId="77777777" w:rsidR="00C7366E" w:rsidRDefault="00C7366E" w:rsidP="004E51B2">
      <w:pPr>
        <w:spacing w:after="0" w:line="240" w:lineRule="auto"/>
      </w:pPr>
      <w:r>
        <w:separator/>
      </w:r>
    </w:p>
  </w:footnote>
  <w:footnote w:type="continuationSeparator" w:id="0">
    <w:p w14:paraId="4D19380A" w14:textId="77777777" w:rsidR="00C7366E" w:rsidRDefault="00C7366E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271" w14:textId="102F883B" w:rsidR="00D9646F" w:rsidRDefault="00D9646F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D9646F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D9646F" w:rsidRPr="00484D5B" w:rsidRDefault="00D9646F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22" name="Imagem 22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D9646F" w:rsidRPr="00BF0025" w:rsidRDefault="00D9646F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7E57C4E9" w:rsidR="00D9646F" w:rsidRPr="00BF0025" w:rsidRDefault="00D9646F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E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COLA DA MAGISTRATURA DO ESTADO DO RIO DE JANEIRO (EMERJ)</w:t>
          </w:r>
        </w:p>
      </w:tc>
    </w:tr>
  </w:tbl>
  <w:p w14:paraId="342DD499" w14:textId="31734C12" w:rsidR="00D9646F" w:rsidRDefault="00D9646F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57" w:name="OLE_LINK1"/>
    <w:bookmarkStart w:id="58" w:name="OLE_LINK2"/>
    <w:bookmarkStart w:id="59" w:name="_Hlk247374218"/>
    <w:bookmarkStart w:id="60" w:name="OLE_LINK3"/>
    <w:bookmarkStart w:id="61" w:name="OLE_LINK4"/>
    <w:bookmarkStart w:id="62" w:name="_Hlk251335526"/>
    <w:bookmarkStart w:id="63" w:name="OLE_LINK5"/>
    <w:bookmarkStart w:id="64" w:name="OLE_LINK6"/>
    <w:bookmarkStart w:id="65" w:name="_Hlk253754814"/>
    <w:bookmarkStart w:id="66" w:name="OLE_LINK7"/>
    <w:bookmarkStart w:id="67" w:name="OLE_LINK8"/>
    <w:bookmarkStart w:id="68" w:name="_Hlk259205122"/>
    <w:bookmarkStart w:id="69" w:name="OLE_LINK9"/>
    <w:bookmarkStart w:id="70" w:name="OLE_LINK10"/>
    <w:bookmarkStart w:id="71" w:name="_Hlk274061428"/>
    <w:bookmarkStart w:id="72" w:name="OLE_LINK11"/>
    <w:bookmarkStart w:id="73" w:name="OLE_LINK12"/>
    <w:bookmarkStart w:id="74" w:name="_Hlk287627132"/>
    <w:bookmarkStart w:id="75" w:name="OLE_LINK13"/>
    <w:bookmarkStart w:id="76" w:name="OLE_LINK14"/>
    <w:bookmarkStart w:id="77" w:name="_Hlk295929801"/>
    <w:bookmarkStart w:id="78" w:name="OLE_LINK15"/>
    <w:bookmarkStart w:id="79" w:name="OLE_LINK16"/>
    <w:bookmarkStart w:id="80" w:name="_Hlk297741020"/>
    <w:bookmarkStart w:id="81" w:name="OLE_LINK17"/>
    <w:bookmarkStart w:id="82" w:name="OLE_LINK18"/>
    <w:bookmarkStart w:id="83" w:name="_Hlk297742013"/>
    <w:bookmarkStart w:id="84" w:name="OLE_LINK19"/>
    <w:bookmarkStart w:id="85" w:name="OLE_LINK20"/>
    <w:bookmarkStart w:id="86" w:name="_Hlk304892943"/>
    <w:bookmarkStart w:id="87" w:name="OLE_LINK21"/>
    <w:bookmarkStart w:id="88" w:name="OLE_LINK22"/>
    <w:bookmarkStart w:id="89" w:name="_Hlk304903772"/>
    <w:bookmarkStart w:id="90" w:name="OLE_LINK23"/>
    <w:bookmarkStart w:id="91" w:name="OLE_LINK24"/>
    <w:bookmarkStart w:id="92" w:name="_Hlk305586090"/>
    <w:bookmarkStart w:id="93" w:name="OLE_LINK25"/>
    <w:bookmarkStart w:id="94" w:name="OLE_LINK26"/>
    <w:bookmarkStart w:id="95" w:name="_Hlk306273909"/>
    <w:bookmarkStart w:id="96" w:name="OLE_LINK27"/>
    <w:bookmarkStart w:id="97" w:name="OLE_LINK28"/>
    <w:bookmarkStart w:id="98" w:name="_Hlk307846149"/>
    <w:bookmarkStart w:id="99" w:name="OLE_LINK29"/>
    <w:bookmarkStart w:id="100" w:name="OLE_LINK30"/>
    <w:bookmarkStart w:id="101" w:name="_Hlk309731046"/>
    <w:bookmarkStart w:id="102" w:name="OLE_LINK31"/>
    <w:bookmarkStart w:id="103" w:name="OLE_LINK32"/>
    <w:bookmarkStart w:id="104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</w:p>
  <w:p w14:paraId="6DF46C89" w14:textId="77777777" w:rsidR="00D9646F" w:rsidRPr="004E51B2" w:rsidRDefault="00D9646F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5B53" w14:textId="77777777" w:rsidR="00D9646F" w:rsidRDefault="00D9646F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D9646F" w:rsidRPr="00484D5B" w14:paraId="2649A9F0" w14:textId="77777777" w:rsidTr="00BB7078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D9646F" w:rsidRPr="00484D5B" w:rsidRDefault="00D9646F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004674">
            <w:rPr>
              <w:color w:val="000080"/>
            </w:rPr>
            <w:fldChar w:fldCharType="begin"/>
          </w:r>
          <w:r w:rsidR="00004674">
            <w:rPr>
              <w:color w:val="000080"/>
            </w:rPr>
            <w:instrText xml:space="preserve"> INCLUDEPICTURE  "cid:image001.png@01CF1C61.40DFADC0" \* MERGEFORMATINET </w:instrText>
          </w:r>
          <w:r w:rsidR="00004674">
            <w:rPr>
              <w:color w:val="000080"/>
            </w:rPr>
            <w:fldChar w:fldCharType="separate"/>
          </w:r>
          <w:r w:rsidR="002615D8">
            <w:rPr>
              <w:color w:val="000080"/>
            </w:rPr>
            <w:fldChar w:fldCharType="begin"/>
          </w:r>
          <w:r w:rsidR="002615D8">
            <w:rPr>
              <w:color w:val="000080"/>
            </w:rPr>
            <w:instrText xml:space="preserve"> INCLUDEPICTURE  "cid:image001.png@01CF1C61.40DFADC0" \* MERGEFORMATINET </w:instrText>
          </w:r>
          <w:r w:rsidR="002615D8">
            <w:rPr>
              <w:color w:val="000080"/>
            </w:rPr>
            <w:fldChar w:fldCharType="separate"/>
          </w:r>
          <w:r w:rsidR="00E50F1A">
            <w:rPr>
              <w:color w:val="000080"/>
            </w:rPr>
            <w:fldChar w:fldCharType="begin"/>
          </w:r>
          <w:r w:rsidR="00E50F1A">
            <w:rPr>
              <w:color w:val="000080"/>
            </w:rPr>
            <w:instrText xml:space="preserve"> INCLUDEPICTURE  "cid:image001.png@01CF1C61.40DFADC0" \* MERGEFORMATINET </w:instrText>
          </w:r>
          <w:r w:rsidR="00E50F1A">
            <w:rPr>
              <w:color w:val="000080"/>
            </w:rPr>
            <w:fldChar w:fldCharType="separate"/>
          </w:r>
          <w:r w:rsidR="0020380E">
            <w:rPr>
              <w:color w:val="000080"/>
            </w:rPr>
            <w:fldChar w:fldCharType="begin"/>
          </w:r>
          <w:r w:rsidR="0020380E">
            <w:rPr>
              <w:color w:val="000080"/>
            </w:rPr>
            <w:instrText xml:space="preserve"> INCLUDEPICTURE  "cid:image001.png@01CF1C61.40DFADC0" \* MERGEFORMATINET </w:instrText>
          </w:r>
          <w:r w:rsidR="0020380E">
            <w:rPr>
              <w:color w:val="000080"/>
            </w:rPr>
            <w:fldChar w:fldCharType="separate"/>
          </w:r>
          <w:r w:rsidR="0044483B">
            <w:rPr>
              <w:color w:val="000080"/>
            </w:rPr>
            <w:fldChar w:fldCharType="begin"/>
          </w:r>
          <w:r w:rsidR="0044483B">
            <w:rPr>
              <w:color w:val="000080"/>
            </w:rPr>
            <w:instrText xml:space="preserve"> INCLUDEPICTURE  "cid:image001.png@01CF1C61.40DFADC0" \* MERGEFORMATINET </w:instrText>
          </w:r>
          <w:r w:rsidR="0044483B"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D8493A">
            <w:rPr>
              <w:color w:val="000080"/>
            </w:rPr>
            <w:fldChar w:fldCharType="begin"/>
          </w:r>
          <w:r w:rsidR="00D8493A">
            <w:rPr>
              <w:color w:val="000080"/>
            </w:rPr>
            <w:instrText xml:space="preserve"> </w:instrText>
          </w:r>
          <w:r w:rsidR="00D8493A">
            <w:rPr>
              <w:color w:val="000080"/>
            </w:rPr>
            <w:instrText>INCLUDEPICTURE  "cid:image001.png@01CF1C61.40DFADC0" \* MERGEFORMATINET</w:instrText>
          </w:r>
          <w:r w:rsidR="00D8493A">
            <w:rPr>
              <w:color w:val="000080"/>
            </w:rPr>
            <w:instrText xml:space="preserve"> </w:instrText>
          </w:r>
          <w:r w:rsidR="00D8493A">
            <w:rPr>
              <w:color w:val="000080"/>
            </w:rPr>
            <w:fldChar w:fldCharType="separate"/>
          </w:r>
          <w:r w:rsidR="00870304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50.1pt;height:50.1pt">
                <v:imagedata r:id="rId1" r:href="rId2"/>
              </v:shape>
            </w:pict>
          </w:r>
          <w:r w:rsidR="00D8493A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 w:rsidR="0044483B">
            <w:rPr>
              <w:color w:val="000080"/>
            </w:rPr>
            <w:fldChar w:fldCharType="end"/>
          </w:r>
          <w:r w:rsidR="0020380E">
            <w:rPr>
              <w:color w:val="000080"/>
            </w:rPr>
            <w:fldChar w:fldCharType="end"/>
          </w:r>
          <w:r w:rsidR="00E50F1A">
            <w:rPr>
              <w:color w:val="000080"/>
            </w:rPr>
            <w:fldChar w:fldCharType="end"/>
          </w:r>
          <w:r w:rsidR="002615D8">
            <w:rPr>
              <w:color w:val="000080"/>
            </w:rPr>
            <w:fldChar w:fldCharType="end"/>
          </w:r>
          <w:r w:rsidR="00004674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D9646F" w:rsidRPr="00BF0025" w:rsidRDefault="00D9646F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D9646F" w:rsidRPr="004E51B2" w:rsidRDefault="00D9646F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37880D97" w:rsidR="00D9646F" w:rsidRPr="00BF0025" w:rsidRDefault="00D9646F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E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COLA DA MAGISTRATURA DO ESTADO DO RIO DE JANEIRO (EMERJ)</w:t>
          </w:r>
        </w:p>
      </w:tc>
    </w:tr>
  </w:tbl>
  <w:p w14:paraId="730928FC" w14:textId="77777777" w:rsidR="00D9646F" w:rsidRPr="004E51B2" w:rsidRDefault="00D9646F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D9646F" w:rsidRPr="005663F3" w:rsidRDefault="00D9646F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F380" w14:textId="6CC6B523" w:rsidR="00D9646F" w:rsidRPr="00E82FCC" w:rsidRDefault="00D9646F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EF6"/>
    <w:multiLevelType w:val="multilevel"/>
    <w:tmpl w:val="A880A2B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145EF0"/>
    <w:multiLevelType w:val="multilevel"/>
    <w:tmpl w:val="E16C74D8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37772C"/>
    <w:multiLevelType w:val="multilevel"/>
    <w:tmpl w:val="450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31E0D"/>
    <w:multiLevelType w:val="multilevel"/>
    <w:tmpl w:val="8FC4E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70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355DF"/>
    <w:multiLevelType w:val="multilevel"/>
    <w:tmpl w:val="08F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B5BAC"/>
    <w:multiLevelType w:val="hybridMultilevel"/>
    <w:tmpl w:val="309AE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1EC23F66"/>
    <w:multiLevelType w:val="multilevel"/>
    <w:tmpl w:val="FAD437D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E3C38"/>
    <w:multiLevelType w:val="multilevel"/>
    <w:tmpl w:val="D140FDA0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A1D78"/>
    <w:multiLevelType w:val="hybridMultilevel"/>
    <w:tmpl w:val="9CBE905E"/>
    <w:lvl w:ilvl="0" w:tplc="D19CE64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CA9"/>
    <w:multiLevelType w:val="multilevel"/>
    <w:tmpl w:val="B3C891B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872A7E"/>
    <w:multiLevelType w:val="multilevel"/>
    <w:tmpl w:val="9A0C571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835E34"/>
    <w:multiLevelType w:val="multilevel"/>
    <w:tmpl w:val="8DC2F72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1A67357"/>
    <w:multiLevelType w:val="multilevel"/>
    <w:tmpl w:val="419669F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0548FA"/>
    <w:multiLevelType w:val="hybridMultilevel"/>
    <w:tmpl w:val="A1D4E6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B3D"/>
    <w:multiLevelType w:val="hybridMultilevel"/>
    <w:tmpl w:val="02B2C376"/>
    <w:lvl w:ilvl="0" w:tplc="D19CE64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84DE1"/>
    <w:multiLevelType w:val="hybridMultilevel"/>
    <w:tmpl w:val="0C4C2F90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15427"/>
    <w:multiLevelType w:val="hybridMultilevel"/>
    <w:tmpl w:val="3BE087D4"/>
    <w:lvl w:ilvl="0" w:tplc="882460DA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FB1B2B"/>
    <w:multiLevelType w:val="multilevel"/>
    <w:tmpl w:val="D9DE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54A3B"/>
    <w:multiLevelType w:val="multilevel"/>
    <w:tmpl w:val="0416001D"/>
    <w:numStyleLink w:val="Estilo1"/>
  </w:abstractNum>
  <w:abstractNum w:abstractNumId="29" w15:restartNumberingAfterBreak="0">
    <w:nsid w:val="5C311A89"/>
    <w:multiLevelType w:val="multilevel"/>
    <w:tmpl w:val="0416001D"/>
    <w:styleLink w:val="Estilo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62CC3"/>
    <w:multiLevelType w:val="hybridMultilevel"/>
    <w:tmpl w:val="F4B8F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3" w15:restartNumberingAfterBreak="0">
    <w:nsid w:val="79D941A9"/>
    <w:multiLevelType w:val="hybridMultilevel"/>
    <w:tmpl w:val="883CD930"/>
    <w:lvl w:ilvl="0" w:tplc="D19CE64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444884">
    <w:abstractNumId w:val="10"/>
  </w:num>
  <w:num w:numId="2" w16cid:durableId="584192721">
    <w:abstractNumId w:val="2"/>
  </w:num>
  <w:num w:numId="3" w16cid:durableId="864749974">
    <w:abstractNumId w:val="0"/>
  </w:num>
  <w:num w:numId="4" w16cid:durableId="1700737009">
    <w:abstractNumId w:val="27"/>
  </w:num>
  <w:num w:numId="5" w16cid:durableId="569581751">
    <w:abstractNumId w:val="14"/>
  </w:num>
  <w:num w:numId="6" w16cid:durableId="2090036861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17247">
    <w:abstractNumId w:val="30"/>
  </w:num>
  <w:num w:numId="8" w16cid:durableId="505442918">
    <w:abstractNumId w:val="24"/>
  </w:num>
  <w:num w:numId="9" w16cid:durableId="1913151350">
    <w:abstractNumId w:val="12"/>
  </w:num>
  <w:num w:numId="10" w16cid:durableId="197937658">
    <w:abstractNumId w:val="20"/>
  </w:num>
  <w:num w:numId="11" w16cid:durableId="1114788793">
    <w:abstractNumId w:val="34"/>
  </w:num>
  <w:num w:numId="12" w16cid:durableId="1915889560">
    <w:abstractNumId w:val="3"/>
  </w:num>
  <w:num w:numId="13" w16cid:durableId="600140210">
    <w:abstractNumId w:val="1"/>
  </w:num>
  <w:num w:numId="14" w16cid:durableId="1000159690">
    <w:abstractNumId w:val="15"/>
  </w:num>
  <w:num w:numId="15" w16cid:durableId="632755912">
    <w:abstractNumId w:val="22"/>
  </w:num>
  <w:num w:numId="16" w16cid:durableId="261185986">
    <w:abstractNumId w:val="33"/>
  </w:num>
  <w:num w:numId="17" w16cid:durableId="781264875">
    <w:abstractNumId w:val="9"/>
  </w:num>
  <w:num w:numId="18" w16cid:durableId="497309386">
    <w:abstractNumId w:val="21"/>
  </w:num>
  <w:num w:numId="19" w16cid:durableId="425545024">
    <w:abstractNumId w:val="13"/>
  </w:num>
  <w:num w:numId="20" w16cid:durableId="1527139892">
    <w:abstractNumId w:val="5"/>
  </w:num>
  <w:num w:numId="21" w16cid:durableId="453181466">
    <w:abstractNumId w:val="4"/>
  </w:num>
  <w:num w:numId="22" w16cid:durableId="1923484645">
    <w:abstractNumId w:val="23"/>
  </w:num>
  <w:num w:numId="23" w16cid:durableId="365565531">
    <w:abstractNumId w:val="17"/>
  </w:num>
  <w:num w:numId="24" w16cid:durableId="522864206">
    <w:abstractNumId w:val="19"/>
  </w:num>
  <w:num w:numId="25" w16cid:durableId="1816096393">
    <w:abstractNumId w:val="11"/>
  </w:num>
  <w:num w:numId="26" w16cid:durableId="2045015523">
    <w:abstractNumId w:val="16"/>
  </w:num>
  <w:num w:numId="27" w16cid:durableId="356664743">
    <w:abstractNumId w:val="18"/>
  </w:num>
  <w:num w:numId="28" w16cid:durableId="1736851607">
    <w:abstractNumId w:val="8"/>
  </w:num>
  <w:num w:numId="29" w16cid:durableId="1275404705">
    <w:abstractNumId w:val="6"/>
  </w:num>
  <w:num w:numId="30" w16cid:durableId="2082563107">
    <w:abstractNumId w:val="26"/>
  </w:num>
  <w:num w:numId="31" w16cid:durableId="192423029">
    <w:abstractNumId w:val="29"/>
  </w:num>
  <w:num w:numId="32" w16cid:durableId="1246065659">
    <w:abstractNumId w:val="28"/>
  </w:num>
  <w:num w:numId="33" w16cid:durableId="1957983685">
    <w:abstractNumId w:val="7"/>
  </w:num>
  <w:num w:numId="34" w16cid:durableId="831607338">
    <w:abstractNumId w:val="25"/>
  </w:num>
  <w:num w:numId="35" w16cid:durableId="10374385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1DC8"/>
    <w:rsid w:val="00003694"/>
    <w:rsid w:val="00004674"/>
    <w:rsid w:val="000048F1"/>
    <w:rsid w:val="000054A4"/>
    <w:rsid w:val="00005682"/>
    <w:rsid w:val="00006DD9"/>
    <w:rsid w:val="00012190"/>
    <w:rsid w:val="00017DA7"/>
    <w:rsid w:val="0002787A"/>
    <w:rsid w:val="00034BB6"/>
    <w:rsid w:val="00041CB3"/>
    <w:rsid w:val="000448F7"/>
    <w:rsid w:val="000613DE"/>
    <w:rsid w:val="00061542"/>
    <w:rsid w:val="000636E7"/>
    <w:rsid w:val="00063E02"/>
    <w:rsid w:val="00063E55"/>
    <w:rsid w:val="00064D9B"/>
    <w:rsid w:val="00080218"/>
    <w:rsid w:val="0008168F"/>
    <w:rsid w:val="000816DE"/>
    <w:rsid w:val="0008390D"/>
    <w:rsid w:val="000901CA"/>
    <w:rsid w:val="00090D04"/>
    <w:rsid w:val="000A29A1"/>
    <w:rsid w:val="000A72E6"/>
    <w:rsid w:val="000B3493"/>
    <w:rsid w:val="000B405D"/>
    <w:rsid w:val="000B4710"/>
    <w:rsid w:val="000B729E"/>
    <w:rsid w:val="000C05AF"/>
    <w:rsid w:val="000C3EEF"/>
    <w:rsid w:val="000D1281"/>
    <w:rsid w:val="000D13DC"/>
    <w:rsid w:val="000D173D"/>
    <w:rsid w:val="000D1D99"/>
    <w:rsid w:val="000E02F1"/>
    <w:rsid w:val="000E03AE"/>
    <w:rsid w:val="000E1428"/>
    <w:rsid w:val="000E2C08"/>
    <w:rsid w:val="000E3E91"/>
    <w:rsid w:val="000E3FB8"/>
    <w:rsid w:val="000E6B3A"/>
    <w:rsid w:val="000F0E04"/>
    <w:rsid w:val="000F4CD5"/>
    <w:rsid w:val="0010466F"/>
    <w:rsid w:val="0011008B"/>
    <w:rsid w:val="00110E29"/>
    <w:rsid w:val="00113A44"/>
    <w:rsid w:val="0011615F"/>
    <w:rsid w:val="0012716B"/>
    <w:rsid w:val="00130E33"/>
    <w:rsid w:val="00131B31"/>
    <w:rsid w:val="00133FB9"/>
    <w:rsid w:val="00134C3C"/>
    <w:rsid w:val="00143AD1"/>
    <w:rsid w:val="00152727"/>
    <w:rsid w:val="001646E5"/>
    <w:rsid w:val="001667EC"/>
    <w:rsid w:val="00170DC9"/>
    <w:rsid w:val="0018395D"/>
    <w:rsid w:val="00184644"/>
    <w:rsid w:val="00187EC9"/>
    <w:rsid w:val="001910DF"/>
    <w:rsid w:val="00196DCF"/>
    <w:rsid w:val="001A46D2"/>
    <w:rsid w:val="001B678F"/>
    <w:rsid w:val="001B7A8A"/>
    <w:rsid w:val="001C06F5"/>
    <w:rsid w:val="001D0CF6"/>
    <w:rsid w:val="001D38B7"/>
    <w:rsid w:val="001D4872"/>
    <w:rsid w:val="001D5E10"/>
    <w:rsid w:val="001D60C5"/>
    <w:rsid w:val="001D6FE8"/>
    <w:rsid w:val="001F150B"/>
    <w:rsid w:val="001F4795"/>
    <w:rsid w:val="0020380E"/>
    <w:rsid w:val="0020497F"/>
    <w:rsid w:val="0021095E"/>
    <w:rsid w:val="00213D5D"/>
    <w:rsid w:val="00214FC4"/>
    <w:rsid w:val="002316F8"/>
    <w:rsid w:val="00232AD2"/>
    <w:rsid w:val="00232D22"/>
    <w:rsid w:val="00234514"/>
    <w:rsid w:val="002464D1"/>
    <w:rsid w:val="0025544E"/>
    <w:rsid w:val="002615D8"/>
    <w:rsid w:val="00267652"/>
    <w:rsid w:val="00275106"/>
    <w:rsid w:val="002757DA"/>
    <w:rsid w:val="002842EA"/>
    <w:rsid w:val="00284970"/>
    <w:rsid w:val="00284F73"/>
    <w:rsid w:val="00286F35"/>
    <w:rsid w:val="0029594B"/>
    <w:rsid w:val="00297FEE"/>
    <w:rsid w:val="002A2DD7"/>
    <w:rsid w:val="002B2578"/>
    <w:rsid w:val="002B6009"/>
    <w:rsid w:val="002C71C1"/>
    <w:rsid w:val="002C72FF"/>
    <w:rsid w:val="002D17FE"/>
    <w:rsid w:val="002E0A83"/>
    <w:rsid w:val="002E1D90"/>
    <w:rsid w:val="002E2C99"/>
    <w:rsid w:val="002F6A37"/>
    <w:rsid w:val="00304118"/>
    <w:rsid w:val="00306182"/>
    <w:rsid w:val="00311414"/>
    <w:rsid w:val="00312E29"/>
    <w:rsid w:val="00315162"/>
    <w:rsid w:val="00316120"/>
    <w:rsid w:val="00325521"/>
    <w:rsid w:val="0033131F"/>
    <w:rsid w:val="00331C41"/>
    <w:rsid w:val="003414F7"/>
    <w:rsid w:val="003434CC"/>
    <w:rsid w:val="00346C40"/>
    <w:rsid w:val="00347CBF"/>
    <w:rsid w:val="00353CBC"/>
    <w:rsid w:val="003546AC"/>
    <w:rsid w:val="00364A8A"/>
    <w:rsid w:val="0037159B"/>
    <w:rsid w:val="0037323C"/>
    <w:rsid w:val="0037482A"/>
    <w:rsid w:val="00384322"/>
    <w:rsid w:val="003A0434"/>
    <w:rsid w:val="003B0924"/>
    <w:rsid w:val="003B11A3"/>
    <w:rsid w:val="003B5F93"/>
    <w:rsid w:val="003D112E"/>
    <w:rsid w:val="003D2906"/>
    <w:rsid w:val="003D4681"/>
    <w:rsid w:val="003F0A6A"/>
    <w:rsid w:val="003F32CD"/>
    <w:rsid w:val="003F7505"/>
    <w:rsid w:val="00400921"/>
    <w:rsid w:val="00407AE3"/>
    <w:rsid w:val="00411088"/>
    <w:rsid w:val="0041715E"/>
    <w:rsid w:val="00420ADB"/>
    <w:rsid w:val="00430F40"/>
    <w:rsid w:val="00434F66"/>
    <w:rsid w:val="004422FB"/>
    <w:rsid w:val="0044483B"/>
    <w:rsid w:val="0045199F"/>
    <w:rsid w:val="00454294"/>
    <w:rsid w:val="00454A21"/>
    <w:rsid w:val="00455BC7"/>
    <w:rsid w:val="00460DB7"/>
    <w:rsid w:val="00470E9B"/>
    <w:rsid w:val="004721D3"/>
    <w:rsid w:val="00473E3D"/>
    <w:rsid w:val="004763EE"/>
    <w:rsid w:val="004773C0"/>
    <w:rsid w:val="004779B9"/>
    <w:rsid w:val="0048405A"/>
    <w:rsid w:val="00484A3E"/>
    <w:rsid w:val="00485B24"/>
    <w:rsid w:val="004861E4"/>
    <w:rsid w:val="004867EC"/>
    <w:rsid w:val="004877DE"/>
    <w:rsid w:val="00491EA3"/>
    <w:rsid w:val="004A322C"/>
    <w:rsid w:val="004A4049"/>
    <w:rsid w:val="004C245B"/>
    <w:rsid w:val="004D173A"/>
    <w:rsid w:val="004D280C"/>
    <w:rsid w:val="004E0203"/>
    <w:rsid w:val="004E4B6B"/>
    <w:rsid w:val="004E51B2"/>
    <w:rsid w:val="004E6325"/>
    <w:rsid w:val="004E7994"/>
    <w:rsid w:val="004F11F5"/>
    <w:rsid w:val="004F33E4"/>
    <w:rsid w:val="00501E7A"/>
    <w:rsid w:val="00503D90"/>
    <w:rsid w:val="00506615"/>
    <w:rsid w:val="00506B13"/>
    <w:rsid w:val="0051028D"/>
    <w:rsid w:val="00515126"/>
    <w:rsid w:val="00516E90"/>
    <w:rsid w:val="00520832"/>
    <w:rsid w:val="00521547"/>
    <w:rsid w:val="00531759"/>
    <w:rsid w:val="00537D45"/>
    <w:rsid w:val="00541868"/>
    <w:rsid w:val="0054509A"/>
    <w:rsid w:val="005450BD"/>
    <w:rsid w:val="00547DAD"/>
    <w:rsid w:val="005509BF"/>
    <w:rsid w:val="00550F0E"/>
    <w:rsid w:val="00562B9B"/>
    <w:rsid w:val="005663F3"/>
    <w:rsid w:val="005704F3"/>
    <w:rsid w:val="005751F2"/>
    <w:rsid w:val="00576C95"/>
    <w:rsid w:val="00584859"/>
    <w:rsid w:val="00585360"/>
    <w:rsid w:val="005A1DEF"/>
    <w:rsid w:val="005A4A2F"/>
    <w:rsid w:val="005B4FD9"/>
    <w:rsid w:val="005C45A6"/>
    <w:rsid w:val="005C6559"/>
    <w:rsid w:val="005D0CEF"/>
    <w:rsid w:val="005D0EDF"/>
    <w:rsid w:val="005D3B43"/>
    <w:rsid w:val="005D4FEA"/>
    <w:rsid w:val="005E61BB"/>
    <w:rsid w:val="005F1CB7"/>
    <w:rsid w:val="005F2DD9"/>
    <w:rsid w:val="005F5BFB"/>
    <w:rsid w:val="005F7742"/>
    <w:rsid w:val="00600AF2"/>
    <w:rsid w:val="0060141F"/>
    <w:rsid w:val="0060362E"/>
    <w:rsid w:val="00606782"/>
    <w:rsid w:val="00613657"/>
    <w:rsid w:val="00614085"/>
    <w:rsid w:val="00640877"/>
    <w:rsid w:val="00643E85"/>
    <w:rsid w:val="0064481E"/>
    <w:rsid w:val="00650BE3"/>
    <w:rsid w:val="00656C43"/>
    <w:rsid w:val="006605A3"/>
    <w:rsid w:val="006608D5"/>
    <w:rsid w:val="00665EF0"/>
    <w:rsid w:val="006668AD"/>
    <w:rsid w:val="006707FB"/>
    <w:rsid w:val="006765DB"/>
    <w:rsid w:val="006828B5"/>
    <w:rsid w:val="00682F90"/>
    <w:rsid w:val="0068553D"/>
    <w:rsid w:val="00685FA1"/>
    <w:rsid w:val="00690D14"/>
    <w:rsid w:val="0069181A"/>
    <w:rsid w:val="006A4F7C"/>
    <w:rsid w:val="006A5A86"/>
    <w:rsid w:val="006B0F6E"/>
    <w:rsid w:val="006B398A"/>
    <w:rsid w:val="006C0756"/>
    <w:rsid w:val="006C66C3"/>
    <w:rsid w:val="006D2692"/>
    <w:rsid w:val="006E2527"/>
    <w:rsid w:val="006E2735"/>
    <w:rsid w:val="006E4772"/>
    <w:rsid w:val="006E4C0D"/>
    <w:rsid w:val="006F012C"/>
    <w:rsid w:val="006F3E59"/>
    <w:rsid w:val="007016D9"/>
    <w:rsid w:val="007071E8"/>
    <w:rsid w:val="00713CCD"/>
    <w:rsid w:val="00714703"/>
    <w:rsid w:val="007173C0"/>
    <w:rsid w:val="00717EA5"/>
    <w:rsid w:val="00717F0D"/>
    <w:rsid w:val="00727710"/>
    <w:rsid w:val="00737822"/>
    <w:rsid w:val="00747AA0"/>
    <w:rsid w:val="007503E2"/>
    <w:rsid w:val="00760867"/>
    <w:rsid w:val="00760F27"/>
    <w:rsid w:val="007639D2"/>
    <w:rsid w:val="00764921"/>
    <w:rsid w:val="00764C33"/>
    <w:rsid w:val="00773297"/>
    <w:rsid w:val="00791927"/>
    <w:rsid w:val="00791D45"/>
    <w:rsid w:val="00792EDD"/>
    <w:rsid w:val="007A337B"/>
    <w:rsid w:val="007B08A1"/>
    <w:rsid w:val="007B5E33"/>
    <w:rsid w:val="007C040B"/>
    <w:rsid w:val="007C3313"/>
    <w:rsid w:val="007C41C4"/>
    <w:rsid w:val="007C6B78"/>
    <w:rsid w:val="007D0186"/>
    <w:rsid w:val="007D268F"/>
    <w:rsid w:val="007D60E5"/>
    <w:rsid w:val="007E02E3"/>
    <w:rsid w:val="007E2BE2"/>
    <w:rsid w:val="007E394E"/>
    <w:rsid w:val="007E43E6"/>
    <w:rsid w:val="007F2754"/>
    <w:rsid w:val="00814F55"/>
    <w:rsid w:val="008236D6"/>
    <w:rsid w:val="00823A2D"/>
    <w:rsid w:val="0084039D"/>
    <w:rsid w:val="008505AD"/>
    <w:rsid w:val="00851F02"/>
    <w:rsid w:val="0086059A"/>
    <w:rsid w:val="008609E4"/>
    <w:rsid w:val="00864B85"/>
    <w:rsid w:val="00870304"/>
    <w:rsid w:val="00874B34"/>
    <w:rsid w:val="008763EB"/>
    <w:rsid w:val="00877021"/>
    <w:rsid w:val="00885C01"/>
    <w:rsid w:val="00886E6A"/>
    <w:rsid w:val="00892AA8"/>
    <w:rsid w:val="00892D25"/>
    <w:rsid w:val="008A636D"/>
    <w:rsid w:val="008A7EAA"/>
    <w:rsid w:val="008B20A3"/>
    <w:rsid w:val="008C2DEE"/>
    <w:rsid w:val="008C3032"/>
    <w:rsid w:val="008D5E64"/>
    <w:rsid w:val="008F1880"/>
    <w:rsid w:val="008F53E2"/>
    <w:rsid w:val="008F6CC4"/>
    <w:rsid w:val="00904364"/>
    <w:rsid w:val="00905739"/>
    <w:rsid w:val="009063B2"/>
    <w:rsid w:val="00915A40"/>
    <w:rsid w:val="00916C5C"/>
    <w:rsid w:val="00917116"/>
    <w:rsid w:val="00923DE4"/>
    <w:rsid w:val="00930A3B"/>
    <w:rsid w:val="00933BD4"/>
    <w:rsid w:val="00935448"/>
    <w:rsid w:val="0094794E"/>
    <w:rsid w:val="00956118"/>
    <w:rsid w:val="0096018F"/>
    <w:rsid w:val="009639EA"/>
    <w:rsid w:val="00964327"/>
    <w:rsid w:val="009662FB"/>
    <w:rsid w:val="00975706"/>
    <w:rsid w:val="009757C0"/>
    <w:rsid w:val="00981A7C"/>
    <w:rsid w:val="00993D3D"/>
    <w:rsid w:val="009963C8"/>
    <w:rsid w:val="00996622"/>
    <w:rsid w:val="009A1D5E"/>
    <w:rsid w:val="009A3720"/>
    <w:rsid w:val="009B5A9D"/>
    <w:rsid w:val="009B7F8A"/>
    <w:rsid w:val="009D1407"/>
    <w:rsid w:val="009D465E"/>
    <w:rsid w:val="009D5F8E"/>
    <w:rsid w:val="009E3CF6"/>
    <w:rsid w:val="009F04CD"/>
    <w:rsid w:val="00A02321"/>
    <w:rsid w:val="00A12729"/>
    <w:rsid w:val="00A127E6"/>
    <w:rsid w:val="00A12F63"/>
    <w:rsid w:val="00A164FB"/>
    <w:rsid w:val="00A23529"/>
    <w:rsid w:val="00A31B3E"/>
    <w:rsid w:val="00A31DAB"/>
    <w:rsid w:val="00A338A1"/>
    <w:rsid w:val="00A40E40"/>
    <w:rsid w:val="00A41EB3"/>
    <w:rsid w:val="00A43043"/>
    <w:rsid w:val="00A44F82"/>
    <w:rsid w:val="00A5077E"/>
    <w:rsid w:val="00A5375F"/>
    <w:rsid w:val="00A71AD3"/>
    <w:rsid w:val="00A72DC5"/>
    <w:rsid w:val="00A7514C"/>
    <w:rsid w:val="00A75AF6"/>
    <w:rsid w:val="00A80798"/>
    <w:rsid w:val="00A82160"/>
    <w:rsid w:val="00A83519"/>
    <w:rsid w:val="00A93C88"/>
    <w:rsid w:val="00A97F62"/>
    <w:rsid w:val="00AA6783"/>
    <w:rsid w:val="00AA7E97"/>
    <w:rsid w:val="00AB2038"/>
    <w:rsid w:val="00AB2250"/>
    <w:rsid w:val="00AB25C0"/>
    <w:rsid w:val="00AB51A1"/>
    <w:rsid w:val="00AC6D8A"/>
    <w:rsid w:val="00AD2B85"/>
    <w:rsid w:val="00AE169F"/>
    <w:rsid w:val="00AE4610"/>
    <w:rsid w:val="00AF0DA0"/>
    <w:rsid w:val="00AF4E5C"/>
    <w:rsid w:val="00B01868"/>
    <w:rsid w:val="00B17042"/>
    <w:rsid w:val="00B178E0"/>
    <w:rsid w:val="00B17BAF"/>
    <w:rsid w:val="00B20446"/>
    <w:rsid w:val="00B27450"/>
    <w:rsid w:val="00B409B4"/>
    <w:rsid w:val="00B51FA6"/>
    <w:rsid w:val="00B55FED"/>
    <w:rsid w:val="00B601CE"/>
    <w:rsid w:val="00B64978"/>
    <w:rsid w:val="00B74E34"/>
    <w:rsid w:val="00B81A4D"/>
    <w:rsid w:val="00B81F74"/>
    <w:rsid w:val="00B91FC1"/>
    <w:rsid w:val="00B92199"/>
    <w:rsid w:val="00BA19FA"/>
    <w:rsid w:val="00BA383E"/>
    <w:rsid w:val="00BB107F"/>
    <w:rsid w:val="00BB1DA3"/>
    <w:rsid w:val="00BB7078"/>
    <w:rsid w:val="00BB7B36"/>
    <w:rsid w:val="00BC0798"/>
    <w:rsid w:val="00BC36D3"/>
    <w:rsid w:val="00BC4CF2"/>
    <w:rsid w:val="00BC602D"/>
    <w:rsid w:val="00BC68AF"/>
    <w:rsid w:val="00BC6D14"/>
    <w:rsid w:val="00BD1F5A"/>
    <w:rsid w:val="00BD4036"/>
    <w:rsid w:val="00BD53EB"/>
    <w:rsid w:val="00BE7EA3"/>
    <w:rsid w:val="00BF0025"/>
    <w:rsid w:val="00BF00CF"/>
    <w:rsid w:val="00BF297B"/>
    <w:rsid w:val="00BF301C"/>
    <w:rsid w:val="00C00472"/>
    <w:rsid w:val="00C0377F"/>
    <w:rsid w:val="00C075CD"/>
    <w:rsid w:val="00C075DD"/>
    <w:rsid w:val="00C1122B"/>
    <w:rsid w:val="00C12255"/>
    <w:rsid w:val="00C21F13"/>
    <w:rsid w:val="00C2336D"/>
    <w:rsid w:val="00C24117"/>
    <w:rsid w:val="00C27EDC"/>
    <w:rsid w:val="00C326BB"/>
    <w:rsid w:val="00C32A69"/>
    <w:rsid w:val="00C351C3"/>
    <w:rsid w:val="00C500F8"/>
    <w:rsid w:val="00C557BE"/>
    <w:rsid w:val="00C5637D"/>
    <w:rsid w:val="00C62F7E"/>
    <w:rsid w:val="00C65177"/>
    <w:rsid w:val="00C6668E"/>
    <w:rsid w:val="00C7366E"/>
    <w:rsid w:val="00C73FC5"/>
    <w:rsid w:val="00C83DD3"/>
    <w:rsid w:val="00C91D58"/>
    <w:rsid w:val="00C9300A"/>
    <w:rsid w:val="00C94C43"/>
    <w:rsid w:val="00CA5F40"/>
    <w:rsid w:val="00CB1821"/>
    <w:rsid w:val="00CB436F"/>
    <w:rsid w:val="00CB6E9C"/>
    <w:rsid w:val="00CD2B32"/>
    <w:rsid w:val="00CD7D76"/>
    <w:rsid w:val="00CE2418"/>
    <w:rsid w:val="00CE2E3B"/>
    <w:rsid w:val="00CE6A47"/>
    <w:rsid w:val="00CE7416"/>
    <w:rsid w:val="00CF1D41"/>
    <w:rsid w:val="00CF33EF"/>
    <w:rsid w:val="00CF6D96"/>
    <w:rsid w:val="00D02098"/>
    <w:rsid w:val="00D07B71"/>
    <w:rsid w:val="00D161F4"/>
    <w:rsid w:val="00D20CD9"/>
    <w:rsid w:val="00D217D7"/>
    <w:rsid w:val="00D2282A"/>
    <w:rsid w:val="00D23F41"/>
    <w:rsid w:val="00D2732D"/>
    <w:rsid w:val="00D30798"/>
    <w:rsid w:val="00D32932"/>
    <w:rsid w:val="00D54069"/>
    <w:rsid w:val="00D55778"/>
    <w:rsid w:val="00D5785A"/>
    <w:rsid w:val="00D72D3F"/>
    <w:rsid w:val="00D75E02"/>
    <w:rsid w:val="00D82E6C"/>
    <w:rsid w:val="00D848DD"/>
    <w:rsid w:val="00D8493A"/>
    <w:rsid w:val="00D907C3"/>
    <w:rsid w:val="00D917BC"/>
    <w:rsid w:val="00D9646F"/>
    <w:rsid w:val="00DB3759"/>
    <w:rsid w:val="00DB4A8D"/>
    <w:rsid w:val="00DC484E"/>
    <w:rsid w:val="00DD1B0B"/>
    <w:rsid w:val="00DD59FA"/>
    <w:rsid w:val="00DE20CB"/>
    <w:rsid w:val="00DF4B2B"/>
    <w:rsid w:val="00DF5EC1"/>
    <w:rsid w:val="00DF6213"/>
    <w:rsid w:val="00DF6CF3"/>
    <w:rsid w:val="00E127F6"/>
    <w:rsid w:val="00E14200"/>
    <w:rsid w:val="00E24030"/>
    <w:rsid w:val="00E2580F"/>
    <w:rsid w:val="00E341A6"/>
    <w:rsid w:val="00E47C71"/>
    <w:rsid w:val="00E50F1A"/>
    <w:rsid w:val="00E531CF"/>
    <w:rsid w:val="00E53335"/>
    <w:rsid w:val="00E55809"/>
    <w:rsid w:val="00E60C85"/>
    <w:rsid w:val="00E63326"/>
    <w:rsid w:val="00E65F44"/>
    <w:rsid w:val="00E70041"/>
    <w:rsid w:val="00E722EE"/>
    <w:rsid w:val="00E73529"/>
    <w:rsid w:val="00E76246"/>
    <w:rsid w:val="00E77F5A"/>
    <w:rsid w:val="00E82FCC"/>
    <w:rsid w:val="00E84ED7"/>
    <w:rsid w:val="00E85B00"/>
    <w:rsid w:val="00E96868"/>
    <w:rsid w:val="00EA7EAC"/>
    <w:rsid w:val="00EB50AF"/>
    <w:rsid w:val="00EC0E17"/>
    <w:rsid w:val="00EC0F63"/>
    <w:rsid w:val="00EC5A16"/>
    <w:rsid w:val="00EC6535"/>
    <w:rsid w:val="00EC67DE"/>
    <w:rsid w:val="00EC74B1"/>
    <w:rsid w:val="00ED0301"/>
    <w:rsid w:val="00ED70BB"/>
    <w:rsid w:val="00EF6206"/>
    <w:rsid w:val="00F01506"/>
    <w:rsid w:val="00F035E9"/>
    <w:rsid w:val="00F0457E"/>
    <w:rsid w:val="00F067D4"/>
    <w:rsid w:val="00F119A0"/>
    <w:rsid w:val="00F13861"/>
    <w:rsid w:val="00F14943"/>
    <w:rsid w:val="00F1601A"/>
    <w:rsid w:val="00F21324"/>
    <w:rsid w:val="00F32911"/>
    <w:rsid w:val="00F42CCC"/>
    <w:rsid w:val="00F43E8C"/>
    <w:rsid w:val="00F506A1"/>
    <w:rsid w:val="00F56B3F"/>
    <w:rsid w:val="00F57551"/>
    <w:rsid w:val="00F57BCF"/>
    <w:rsid w:val="00F60636"/>
    <w:rsid w:val="00F627F5"/>
    <w:rsid w:val="00F62C4F"/>
    <w:rsid w:val="00F66D08"/>
    <w:rsid w:val="00F70234"/>
    <w:rsid w:val="00F72D88"/>
    <w:rsid w:val="00F82A73"/>
    <w:rsid w:val="00F94910"/>
    <w:rsid w:val="00FA0BAB"/>
    <w:rsid w:val="00FA343E"/>
    <w:rsid w:val="00FA4BB2"/>
    <w:rsid w:val="00FA7FF3"/>
    <w:rsid w:val="00FB06B0"/>
    <w:rsid w:val="00FB11E1"/>
    <w:rsid w:val="00FB1568"/>
    <w:rsid w:val="00FC4BCB"/>
    <w:rsid w:val="00FC69EE"/>
    <w:rsid w:val="00FD03DC"/>
    <w:rsid w:val="00FD5AF5"/>
    <w:rsid w:val="00FD7CAD"/>
    <w:rsid w:val="00FE628C"/>
    <w:rsid w:val="00FE67CA"/>
    <w:rsid w:val="00FE6BD1"/>
    <w:rsid w:val="00FF2D1A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EF7FD841-4A81-475D-B836-8FB1BE16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7C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F2754"/>
    <w:pPr>
      <w:shd w:val="clear" w:color="auto" w:fill="FFFFFF" w:themeFill="background1"/>
      <w:tabs>
        <w:tab w:val="left" w:pos="0"/>
        <w:tab w:val="left" w:pos="440"/>
        <w:tab w:val="right" w:leader="dot" w:pos="10065"/>
      </w:tabs>
      <w:spacing w:after="120"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4ED7"/>
    <w:rPr>
      <w:color w:val="808080"/>
    </w:rPr>
  </w:style>
  <w:style w:type="numbering" w:customStyle="1" w:styleId="Estilo1">
    <w:name w:val="Estilo1"/>
    <w:uiPriority w:val="99"/>
    <w:rsid w:val="00430F40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mailto:emerj.ascot@tjrj.jus.br" TargetMode="External"/><Relationship Id="rId26" Type="http://schemas.openxmlformats.org/officeDocument/2006/relationships/hyperlink" Target="mailto:emerj.detec@tjrj.jus.br" TargetMode="External"/><Relationship Id="rId39" Type="http://schemas.openxmlformats.org/officeDocument/2006/relationships/footer" Target="footer4.xml"/><Relationship Id="rId21" Type="http://schemas.openxmlformats.org/officeDocument/2006/relationships/hyperlink" Target="tel:3133-3965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emerj.lippi@tjrj.jus.br" TargetMode="External"/><Relationship Id="rId20" Type="http://schemas.openxmlformats.org/officeDocument/2006/relationships/hyperlink" Target="mailto:emerj.dedes@tjrj.jus.br" TargetMode="External"/><Relationship Id="rId29" Type="http://schemas.openxmlformats.org/officeDocument/2006/relationships/hyperlink" Target="tel:3133-681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emerj.dense@tjrj.jus.br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emerj.asget@tjrj.jus.br" TargetMode="External"/><Relationship Id="rId23" Type="http://schemas.openxmlformats.org/officeDocument/2006/relationships/hyperlink" Target="tel:3133-8167" TargetMode="External"/><Relationship Id="rId28" Type="http://schemas.openxmlformats.org/officeDocument/2006/relationships/hyperlink" Target="mailto:emerjbt@tjrj.jus.br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emerj.deama@tjrj.jus.br" TargetMode="External"/><Relationship Id="rId31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erjgab@tjrj.jus.br" TargetMode="External"/><Relationship Id="rId22" Type="http://schemas.openxmlformats.org/officeDocument/2006/relationships/hyperlink" Target="tel:3133-3671" TargetMode="External"/><Relationship Id="rId27" Type="http://schemas.openxmlformats.org/officeDocument/2006/relationships/hyperlink" Target="mailto:emerj.decom@tjrj.jus.br" TargetMode="External"/><Relationship Id="rId30" Type="http://schemas.openxmlformats.org/officeDocument/2006/relationships/hyperlink" Target="tel:3133-6561" TargetMode="External"/><Relationship Id="rId35" Type="http://schemas.openxmlformats.org/officeDocument/2006/relationships/image" Target="media/image5.e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merj.tjrj.jus.br/" TargetMode="External"/><Relationship Id="rId17" Type="http://schemas.openxmlformats.org/officeDocument/2006/relationships/hyperlink" Target="mailto:emerjsecge@tjrj.jus.br" TargetMode="External"/><Relationship Id="rId25" Type="http://schemas.openxmlformats.org/officeDocument/2006/relationships/hyperlink" Target="mailto:emerjadm@tjrj.jus.br" TargetMode="External"/><Relationship Id="rId33" Type="http://schemas.openxmlformats.org/officeDocument/2006/relationships/footer" Target="footer1.xml"/><Relationship Id="rId38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98fee-0c84-49a6-8ab5-e0b9612d88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EC948EA399784F872DD066F3BC121E" ma:contentTypeVersion="11" ma:contentTypeDescription="Crie um novo documento." ma:contentTypeScope="" ma:versionID="79dd2e9011a422d51dd1f0740139100c">
  <xsd:schema xmlns:xsd="http://www.w3.org/2001/XMLSchema" xmlns:xs="http://www.w3.org/2001/XMLSchema" xmlns:p="http://schemas.microsoft.com/office/2006/metadata/properties" xmlns:ns3="acc98fee-0c84-49a6-8ab5-e0b9612d885f" targetNamespace="http://schemas.microsoft.com/office/2006/metadata/properties" ma:root="true" ma:fieldsID="0d29aabb6a400a2d0c75df155d8249ef" ns3:_="">
    <xsd:import namespace="acc98fee-0c84-49a6-8ab5-e0b9612d885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98fee-0c84-49a6-8ab5-e0b9612d88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D0293-ED99-445B-936C-ABFFA0784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14A35-005C-4C4A-B6E3-BD6FA57F31AD}">
  <ds:schemaRefs>
    <ds:schemaRef ds:uri="http://schemas.microsoft.com/office/2006/metadata/properties"/>
    <ds:schemaRef ds:uri="http://schemas.microsoft.com/office/infopath/2007/PartnerControls"/>
    <ds:schemaRef ds:uri="acc98fee-0c84-49a6-8ab5-e0b9612d885f"/>
  </ds:schemaRefs>
</ds:datastoreItem>
</file>

<file path=customXml/itemProps3.xml><?xml version="1.0" encoding="utf-8"?>
<ds:datastoreItem xmlns:ds="http://schemas.openxmlformats.org/officeDocument/2006/customXml" ds:itemID="{47D58B97-A3AC-4F8E-967E-36E3F0CF9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5DCBE-DD09-4DC5-B187-3875DC52E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98fee-0c84-49a6-8ab5-e0b9612d8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21</Pages>
  <Words>4126</Words>
  <Characters>22281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4</cp:revision>
  <cp:lastPrinted>2023-08-09T19:17:00Z</cp:lastPrinted>
  <dcterms:created xsi:type="dcterms:W3CDTF">2026-06-19T11:39:00Z</dcterms:created>
  <dcterms:modified xsi:type="dcterms:W3CDTF">2026-06-22T15:46:00Z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0x010100F7EC948EA399784F872DD066F3BC121E</vt:lpwstr>
  </property>
</Properties>
</file>