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1CE7" w14:textId="77777777" w:rsidR="00F876C5" w:rsidRPr="004E6AFF" w:rsidRDefault="005C7B69" w:rsidP="00EA0D20">
      <w:pPr>
        <w:spacing w:before="240" w:after="0"/>
        <w:ind w:left="142"/>
        <w:jc w:val="center"/>
        <w:rPr>
          <w:b/>
          <w:color w:val="002060"/>
          <w:sz w:val="28"/>
        </w:rPr>
      </w:pPr>
      <w:r w:rsidRPr="004E6AFF">
        <w:rPr>
          <w:b/>
          <w:color w:val="002060"/>
          <w:sz w:val="28"/>
        </w:rPr>
        <w:t>AVALIAÇÃO SEMESTRAL</w:t>
      </w:r>
    </w:p>
    <w:p w14:paraId="4CF796C8" w14:textId="77777777" w:rsidR="0066312F" w:rsidRPr="004E6AFF" w:rsidRDefault="004E6AFF" w:rsidP="00BE6D8E">
      <w:pPr>
        <w:spacing w:before="120" w:after="120" w:line="240" w:lineRule="auto"/>
        <w:rPr>
          <w:b/>
          <w:color w:val="002060"/>
        </w:rPr>
      </w:pPr>
      <w:r w:rsidRPr="004E6AFF">
        <w:rPr>
          <w:b/>
          <w:color w:val="002060"/>
        </w:rPr>
        <w:t xml:space="preserve">NOME: </w:t>
      </w:r>
    </w:p>
    <w:p w14:paraId="66D4AD6F" w14:textId="77777777" w:rsidR="0066312F" w:rsidRPr="004E6AFF" w:rsidRDefault="004E6AFF" w:rsidP="00BE6D8E">
      <w:pPr>
        <w:spacing w:before="120" w:after="120" w:line="240" w:lineRule="auto"/>
        <w:rPr>
          <w:b/>
          <w:color w:val="002060"/>
        </w:rPr>
      </w:pPr>
      <w:r w:rsidRPr="004E6AFF">
        <w:rPr>
          <w:b/>
          <w:color w:val="002060"/>
        </w:rPr>
        <w:t xml:space="preserve">DATA DE ENTRADA NO PROJETO: </w:t>
      </w:r>
    </w:p>
    <w:p w14:paraId="46DEAE81" w14:textId="77777777" w:rsidR="00F876C5" w:rsidRPr="004E6AFF" w:rsidRDefault="004E6AFF" w:rsidP="00BE6D8E">
      <w:pPr>
        <w:spacing w:before="120" w:after="120" w:line="240" w:lineRule="auto"/>
        <w:rPr>
          <w:b/>
          <w:color w:val="002060"/>
        </w:rPr>
      </w:pPr>
      <w:r w:rsidRPr="004E6AFF">
        <w:rPr>
          <w:b/>
          <w:color w:val="002060"/>
        </w:rPr>
        <w:t xml:space="preserve">DATA DA AVALIAÇÃO: 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4E6AFF" w:rsidRPr="004E6AFF" w14:paraId="0807965D" w14:textId="77777777" w:rsidTr="00BE6D8E">
        <w:trPr>
          <w:trHeight w:val="560"/>
        </w:trPr>
        <w:tc>
          <w:tcPr>
            <w:tcW w:w="3539" w:type="dxa"/>
            <w:vAlign w:val="center"/>
          </w:tcPr>
          <w:p w14:paraId="26261E7E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ATRASOS: </w:t>
            </w:r>
          </w:p>
        </w:tc>
        <w:tc>
          <w:tcPr>
            <w:tcW w:w="6662" w:type="dxa"/>
          </w:tcPr>
          <w:p w14:paraId="672A6659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315C126F" w14:textId="77777777" w:rsidTr="00BE6D8E">
        <w:trPr>
          <w:trHeight w:val="554"/>
        </w:trPr>
        <w:tc>
          <w:tcPr>
            <w:tcW w:w="3539" w:type="dxa"/>
            <w:vAlign w:val="center"/>
          </w:tcPr>
          <w:p w14:paraId="425F035F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ATESTADOS: </w:t>
            </w:r>
          </w:p>
        </w:tc>
        <w:tc>
          <w:tcPr>
            <w:tcW w:w="6662" w:type="dxa"/>
          </w:tcPr>
          <w:p w14:paraId="0A37501D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7C36EB7E" w14:textId="77777777" w:rsidTr="00BE6D8E">
        <w:trPr>
          <w:trHeight w:val="554"/>
        </w:trPr>
        <w:tc>
          <w:tcPr>
            <w:tcW w:w="3539" w:type="dxa"/>
            <w:vAlign w:val="center"/>
          </w:tcPr>
          <w:p w14:paraId="437FB4CA" w14:textId="77777777" w:rsidR="00A610B7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FALTAS: </w:t>
            </w:r>
          </w:p>
        </w:tc>
        <w:tc>
          <w:tcPr>
            <w:tcW w:w="6662" w:type="dxa"/>
          </w:tcPr>
          <w:p w14:paraId="5DAB6C7B" w14:textId="77777777" w:rsidR="00A610B7" w:rsidRPr="004E6AFF" w:rsidRDefault="00A610B7" w:rsidP="00D5198B">
            <w:pPr>
              <w:rPr>
                <w:color w:val="002060"/>
              </w:rPr>
            </w:pPr>
          </w:p>
        </w:tc>
      </w:tr>
      <w:tr w:rsidR="004E6AFF" w:rsidRPr="004E6AFF" w14:paraId="3D9B137A" w14:textId="77777777" w:rsidTr="00BE6D8E">
        <w:trPr>
          <w:trHeight w:val="554"/>
        </w:trPr>
        <w:tc>
          <w:tcPr>
            <w:tcW w:w="3539" w:type="dxa"/>
            <w:vAlign w:val="center"/>
          </w:tcPr>
          <w:p w14:paraId="1F84D195" w14:textId="77777777" w:rsidR="00C27F4C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ADVERTÊNCIAS: </w:t>
            </w:r>
          </w:p>
        </w:tc>
        <w:tc>
          <w:tcPr>
            <w:tcW w:w="6662" w:type="dxa"/>
          </w:tcPr>
          <w:p w14:paraId="02EB378F" w14:textId="77777777" w:rsidR="00C27F4C" w:rsidRPr="004E6AFF" w:rsidRDefault="00C27F4C" w:rsidP="00D5198B">
            <w:pPr>
              <w:rPr>
                <w:color w:val="002060"/>
              </w:rPr>
            </w:pPr>
          </w:p>
        </w:tc>
      </w:tr>
      <w:tr w:rsidR="004E6AFF" w:rsidRPr="004E6AFF" w14:paraId="6EFB1FEA" w14:textId="77777777" w:rsidTr="00BE6D8E">
        <w:trPr>
          <w:trHeight w:val="548"/>
        </w:trPr>
        <w:tc>
          <w:tcPr>
            <w:tcW w:w="3539" w:type="dxa"/>
            <w:vAlign w:val="center"/>
          </w:tcPr>
          <w:p w14:paraId="72616154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USO DO UNIFORME E CRACHÁ: </w:t>
            </w:r>
          </w:p>
        </w:tc>
        <w:tc>
          <w:tcPr>
            <w:tcW w:w="6662" w:type="dxa"/>
          </w:tcPr>
          <w:p w14:paraId="6A05A809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65DDE919" w14:textId="77777777" w:rsidTr="00BE6D8E">
        <w:trPr>
          <w:trHeight w:val="600"/>
        </w:trPr>
        <w:tc>
          <w:tcPr>
            <w:tcW w:w="3539" w:type="dxa"/>
            <w:vAlign w:val="center"/>
          </w:tcPr>
          <w:p w14:paraId="2DB44B2B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PREENCHIMENTO ASSÍDUO DA FOLHA DE PONTO: </w:t>
            </w:r>
          </w:p>
        </w:tc>
        <w:tc>
          <w:tcPr>
            <w:tcW w:w="6662" w:type="dxa"/>
          </w:tcPr>
          <w:p w14:paraId="5A39BBE3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07F9D94C" w14:textId="77777777" w:rsidTr="00BE6D8E">
        <w:tc>
          <w:tcPr>
            <w:tcW w:w="3539" w:type="dxa"/>
            <w:vAlign w:val="center"/>
          </w:tcPr>
          <w:p w14:paraId="4A205F5F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MOTIVOS DA MUDANÇA DE SERVENTIA (SE HOUVER MUDANÇA): </w:t>
            </w:r>
          </w:p>
        </w:tc>
        <w:tc>
          <w:tcPr>
            <w:tcW w:w="6662" w:type="dxa"/>
          </w:tcPr>
          <w:p w14:paraId="41C8F396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61830B83" w14:textId="77777777" w:rsidTr="00BE6D8E">
        <w:tc>
          <w:tcPr>
            <w:tcW w:w="3539" w:type="dxa"/>
            <w:vAlign w:val="center"/>
          </w:tcPr>
          <w:p w14:paraId="4F9D0BB8" w14:textId="77777777" w:rsidR="0025629E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>ADAPTAÇÃO AO LOCAL DE TRABALHO:</w:t>
            </w:r>
          </w:p>
        </w:tc>
        <w:tc>
          <w:tcPr>
            <w:tcW w:w="6662" w:type="dxa"/>
          </w:tcPr>
          <w:p w14:paraId="72A3D3EC" w14:textId="77777777" w:rsidR="0025629E" w:rsidRPr="004E6AFF" w:rsidRDefault="0025629E" w:rsidP="00D5198B">
            <w:pPr>
              <w:rPr>
                <w:color w:val="002060"/>
              </w:rPr>
            </w:pPr>
          </w:p>
        </w:tc>
      </w:tr>
      <w:tr w:rsidR="004E6AFF" w:rsidRPr="004E6AFF" w14:paraId="5AFCAAC0" w14:textId="77777777" w:rsidTr="00BE6D8E">
        <w:tc>
          <w:tcPr>
            <w:tcW w:w="3539" w:type="dxa"/>
            <w:vAlign w:val="center"/>
          </w:tcPr>
          <w:p w14:paraId="73B15512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COMPROMETIMENTO NOS ENCAMINHAMENTOS REALIZADOS PELA EQUIPE TÉCNICA: </w:t>
            </w:r>
          </w:p>
        </w:tc>
        <w:tc>
          <w:tcPr>
            <w:tcW w:w="6662" w:type="dxa"/>
          </w:tcPr>
          <w:p w14:paraId="0D0B940D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786C6731" w14:textId="77777777" w:rsidTr="00BE6D8E">
        <w:tc>
          <w:tcPr>
            <w:tcW w:w="3539" w:type="dxa"/>
            <w:vAlign w:val="center"/>
          </w:tcPr>
          <w:p w14:paraId="0BD8175D" w14:textId="77777777" w:rsidR="002D6840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RESPONSABILIDADE COM AS ORIENTAÇÕES DA EQUIPE TÉCNICA: </w:t>
            </w:r>
          </w:p>
        </w:tc>
        <w:tc>
          <w:tcPr>
            <w:tcW w:w="6662" w:type="dxa"/>
          </w:tcPr>
          <w:p w14:paraId="0E27B00A" w14:textId="77777777" w:rsidR="002D6840" w:rsidRPr="004E6AFF" w:rsidRDefault="002D6840" w:rsidP="00D5198B">
            <w:pPr>
              <w:rPr>
                <w:color w:val="002060"/>
              </w:rPr>
            </w:pPr>
          </w:p>
        </w:tc>
      </w:tr>
      <w:tr w:rsidR="004E6AFF" w:rsidRPr="004E6AFF" w14:paraId="29592C13" w14:textId="77777777" w:rsidTr="00BE6D8E">
        <w:trPr>
          <w:trHeight w:val="534"/>
        </w:trPr>
        <w:tc>
          <w:tcPr>
            <w:tcW w:w="3539" w:type="dxa"/>
            <w:vAlign w:val="center"/>
          </w:tcPr>
          <w:p w14:paraId="6E43CEE0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PARTICIPAÇÃO NOS EVENTOS: </w:t>
            </w:r>
          </w:p>
        </w:tc>
        <w:tc>
          <w:tcPr>
            <w:tcW w:w="6662" w:type="dxa"/>
          </w:tcPr>
          <w:p w14:paraId="60061E4C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674A2009" w14:textId="77777777" w:rsidTr="00BE6D8E">
        <w:trPr>
          <w:trHeight w:val="685"/>
        </w:trPr>
        <w:tc>
          <w:tcPr>
            <w:tcW w:w="3539" w:type="dxa"/>
            <w:vAlign w:val="center"/>
          </w:tcPr>
          <w:p w14:paraId="20BF6167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PARTICIPAÇÃO NO CIRCUITO CULTURAL: </w:t>
            </w:r>
          </w:p>
        </w:tc>
        <w:tc>
          <w:tcPr>
            <w:tcW w:w="6662" w:type="dxa"/>
          </w:tcPr>
          <w:p w14:paraId="44EAFD9C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0AFA79C0" w14:textId="77777777" w:rsidTr="00BE6D8E">
        <w:trPr>
          <w:trHeight w:val="735"/>
        </w:trPr>
        <w:tc>
          <w:tcPr>
            <w:tcW w:w="3539" w:type="dxa"/>
            <w:vAlign w:val="center"/>
          </w:tcPr>
          <w:p w14:paraId="00BAE577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AVALIAÇÃO DA CHEFIA: </w:t>
            </w:r>
          </w:p>
        </w:tc>
        <w:tc>
          <w:tcPr>
            <w:tcW w:w="6662" w:type="dxa"/>
          </w:tcPr>
          <w:p w14:paraId="4B94D5A5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3462A7B0" w14:textId="77777777" w:rsidTr="00BE6D8E">
        <w:trPr>
          <w:trHeight w:val="553"/>
        </w:trPr>
        <w:tc>
          <w:tcPr>
            <w:tcW w:w="3539" w:type="dxa"/>
            <w:vAlign w:val="center"/>
          </w:tcPr>
          <w:p w14:paraId="09CE6D2E" w14:textId="77777777" w:rsidR="0066312F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DESEMPENHO ESCOLAR: </w:t>
            </w:r>
          </w:p>
        </w:tc>
        <w:tc>
          <w:tcPr>
            <w:tcW w:w="6662" w:type="dxa"/>
          </w:tcPr>
          <w:p w14:paraId="3DEEC669" w14:textId="77777777" w:rsidR="0066312F" w:rsidRPr="004E6AFF" w:rsidRDefault="0066312F" w:rsidP="00D5198B">
            <w:pPr>
              <w:rPr>
                <w:color w:val="002060"/>
              </w:rPr>
            </w:pPr>
          </w:p>
        </w:tc>
      </w:tr>
      <w:tr w:rsidR="004E6AFF" w:rsidRPr="004E6AFF" w14:paraId="2A465E6A" w14:textId="77777777" w:rsidTr="00BE6D8E">
        <w:trPr>
          <w:trHeight w:val="553"/>
        </w:trPr>
        <w:tc>
          <w:tcPr>
            <w:tcW w:w="3539" w:type="dxa"/>
            <w:vAlign w:val="center"/>
          </w:tcPr>
          <w:p w14:paraId="470A7927" w14:textId="77777777" w:rsidR="00F876C5" w:rsidRPr="004E6AFF" w:rsidRDefault="004E6AFF" w:rsidP="00BE6D8E">
            <w:pPr>
              <w:jc w:val="both"/>
              <w:rPr>
                <w:b/>
                <w:color w:val="002060"/>
                <w:sz w:val="21"/>
                <w:szCs w:val="21"/>
              </w:rPr>
            </w:pPr>
            <w:r w:rsidRPr="004E6AFF">
              <w:rPr>
                <w:b/>
                <w:color w:val="002060"/>
                <w:sz w:val="21"/>
                <w:szCs w:val="21"/>
              </w:rPr>
              <w:t xml:space="preserve">APOIO FAMILIAR: </w:t>
            </w:r>
          </w:p>
        </w:tc>
        <w:tc>
          <w:tcPr>
            <w:tcW w:w="6662" w:type="dxa"/>
          </w:tcPr>
          <w:p w14:paraId="3656B9AB" w14:textId="77777777" w:rsidR="00F876C5" w:rsidRPr="004E6AFF" w:rsidRDefault="00F876C5" w:rsidP="00D5198B">
            <w:pPr>
              <w:rPr>
                <w:color w:val="002060"/>
              </w:rPr>
            </w:pPr>
          </w:p>
        </w:tc>
      </w:tr>
    </w:tbl>
    <w:p w14:paraId="246C86AF" w14:textId="01930C89" w:rsidR="003A1B0F" w:rsidRDefault="002D6840" w:rsidP="00D5198B">
      <w:pPr>
        <w:spacing w:after="0" w:line="240" w:lineRule="auto"/>
        <w:rPr>
          <w:b/>
          <w:color w:val="002060"/>
        </w:rPr>
      </w:pPr>
      <w:r w:rsidRPr="004E6AFF">
        <w:rPr>
          <w:b/>
          <w:color w:val="002060"/>
        </w:rPr>
        <w:t xml:space="preserve">Observações e avaliação final da equipe técnica: </w:t>
      </w:r>
    </w:p>
    <w:p w14:paraId="1B4ED736" w14:textId="77777777" w:rsidR="003A1B0F" w:rsidRPr="003A1B0F" w:rsidRDefault="003A1B0F" w:rsidP="003A1B0F"/>
    <w:p w14:paraId="01548F75" w14:textId="3AA2F7E4" w:rsidR="002D6840" w:rsidRPr="003A1B0F" w:rsidRDefault="003A1B0F" w:rsidP="003A1B0F">
      <w:pPr>
        <w:tabs>
          <w:tab w:val="left" w:pos="4425"/>
        </w:tabs>
      </w:pPr>
      <w:r>
        <w:tab/>
      </w:r>
    </w:p>
    <w:sectPr w:rsidR="002D6840" w:rsidRPr="003A1B0F" w:rsidSect="00BE6D8E">
      <w:headerReference w:type="default" r:id="rId9"/>
      <w:footerReference w:type="default" r:id="rId10"/>
      <w:pgSz w:w="11906" w:h="16838"/>
      <w:pgMar w:top="709" w:right="991" w:bottom="284" w:left="1134" w:header="170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3C6E" w14:textId="77777777" w:rsidR="00AE7775" w:rsidRDefault="00AE7775" w:rsidP="004E6AFF">
      <w:pPr>
        <w:spacing w:after="0" w:line="240" w:lineRule="auto"/>
      </w:pPr>
      <w:r>
        <w:separator/>
      </w:r>
    </w:p>
  </w:endnote>
  <w:endnote w:type="continuationSeparator" w:id="0">
    <w:p w14:paraId="66B865DE" w14:textId="77777777" w:rsidR="00AE7775" w:rsidRDefault="00AE7775" w:rsidP="004E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2"/>
      <w:gridCol w:w="2443"/>
      <w:gridCol w:w="2443"/>
      <w:gridCol w:w="2878"/>
    </w:tblGrid>
    <w:tr w:rsidR="002473F4" w:rsidRPr="002473F4" w14:paraId="05027297" w14:textId="77777777" w:rsidTr="00BE6D8E">
      <w:tc>
        <w:tcPr>
          <w:tcW w:w="2442" w:type="dxa"/>
        </w:tcPr>
        <w:p w14:paraId="72574533" w14:textId="41D89E12" w:rsidR="00BE6D8E" w:rsidRPr="002473F4" w:rsidRDefault="00BE6D8E" w:rsidP="00BE6D8E">
          <w:pPr>
            <w:pStyle w:val="Rodap"/>
            <w:tabs>
              <w:tab w:val="clear" w:pos="8504"/>
            </w:tabs>
            <w:ind w:right="-70"/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</w:pP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FRM-SGSUS-013-09</w:t>
          </w:r>
        </w:p>
      </w:tc>
      <w:tc>
        <w:tcPr>
          <w:tcW w:w="2443" w:type="dxa"/>
        </w:tcPr>
        <w:p w14:paraId="1906A134" w14:textId="410B12D6" w:rsidR="00BE6D8E" w:rsidRPr="002473F4" w:rsidRDefault="00BE6D8E" w:rsidP="00BE6D8E">
          <w:pPr>
            <w:pStyle w:val="Rodap"/>
            <w:tabs>
              <w:tab w:val="clear" w:pos="8504"/>
            </w:tabs>
            <w:ind w:right="-44"/>
            <w:jc w:val="center"/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</w:pP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Revisão 01</w:t>
          </w:r>
        </w:p>
      </w:tc>
      <w:tc>
        <w:tcPr>
          <w:tcW w:w="2443" w:type="dxa"/>
        </w:tcPr>
        <w:p w14:paraId="2E62FC1E" w14:textId="2749A978" w:rsidR="00BE6D8E" w:rsidRPr="002473F4" w:rsidRDefault="00BE6D8E" w:rsidP="00BE6D8E">
          <w:pPr>
            <w:pStyle w:val="Rodap"/>
            <w:tabs>
              <w:tab w:val="clear" w:pos="8504"/>
            </w:tabs>
            <w:ind w:right="-147"/>
            <w:jc w:val="center"/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</w:pP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 xml:space="preserve">Data: </w:t>
          </w:r>
          <w:r w:rsidR="003D289E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05</w: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/1</w:t>
          </w:r>
          <w:r w:rsidR="003D289E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2</w: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/2025</w:t>
          </w:r>
        </w:p>
      </w:tc>
      <w:tc>
        <w:tcPr>
          <w:tcW w:w="2878" w:type="dxa"/>
        </w:tcPr>
        <w:p w14:paraId="266ED587" w14:textId="335473A4" w:rsidR="00BE6D8E" w:rsidRPr="002473F4" w:rsidRDefault="00BE6D8E" w:rsidP="00BE6D8E">
          <w:pPr>
            <w:pStyle w:val="Rodap"/>
            <w:tabs>
              <w:tab w:val="clear" w:pos="8504"/>
            </w:tabs>
            <w:jc w:val="right"/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</w:pP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 xml:space="preserve">Página </w: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fldChar w:fldCharType="begin"/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instrText>PAGE  \* Arabic  \* MERGEFORMAT</w:instrTex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fldChar w:fldCharType="separate"/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1</w: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fldChar w:fldCharType="end"/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 xml:space="preserve"> de </w: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fldChar w:fldCharType="begin"/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instrText>NUMPAGES  \* Arabic  \* MERGEFORMAT</w:instrTex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fldChar w:fldCharType="separate"/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t>1</w:t>
          </w:r>
          <w:r w:rsidRPr="002473F4">
            <w:rPr>
              <w:rFonts w:cstheme="minorHAnsi"/>
              <w:b/>
              <w:bCs/>
              <w:color w:val="323E4F" w:themeColor="text2" w:themeShade="BF"/>
              <w:sz w:val="16"/>
              <w:szCs w:val="16"/>
            </w:rPr>
            <w:fldChar w:fldCharType="end"/>
          </w:r>
        </w:p>
      </w:tc>
    </w:tr>
  </w:tbl>
  <w:p w14:paraId="62EBF3C5" w14:textId="77777777" w:rsidR="004E6AFF" w:rsidRDefault="004E6AFF" w:rsidP="00BE6D8E">
    <w:pPr>
      <w:pStyle w:val="Rodap"/>
      <w:tabs>
        <w:tab w:val="clear" w:pos="8504"/>
      </w:tabs>
      <w:ind w:right="-4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9956" w14:textId="77777777" w:rsidR="00AE7775" w:rsidRDefault="00AE7775" w:rsidP="004E6AFF">
      <w:pPr>
        <w:spacing w:after="0" w:line="240" w:lineRule="auto"/>
      </w:pPr>
      <w:r>
        <w:separator/>
      </w:r>
    </w:p>
  </w:footnote>
  <w:footnote w:type="continuationSeparator" w:id="0">
    <w:p w14:paraId="6D4896C4" w14:textId="77777777" w:rsidR="00AE7775" w:rsidRDefault="00AE7775" w:rsidP="004E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3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276"/>
      <w:gridCol w:w="7655"/>
      <w:gridCol w:w="1332"/>
    </w:tblGrid>
    <w:tr w:rsidR="00BE6D8E" w:rsidRPr="005C56C1" w14:paraId="544A8D68" w14:textId="33325046" w:rsidTr="00BE6D8E">
      <w:tc>
        <w:tcPr>
          <w:tcW w:w="127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049F31CB" w14:textId="77777777" w:rsidR="00BE6D8E" w:rsidRPr="005C56C1" w:rsidRDefault="00BE6D8E" w:rsidP="00BE6D8E">
          <w:pPr>
            <w:spacing w:after="0" w:line="240" w:lineRule="auto"/>
            <w:jc w:val="center"/>
            <w:rPr>
              <w:rFonts w:ascii="Fonte Ecológica Spranq" w:eastAsia="Times New Roman" w:hAnsi="Fonte Ecológica Spranq" w:cs="Times New Roman"/>
              <w:color w:val="000000"/>
              <w:sz w:val="20"/>
              <w:szCs w:val="20"/>
              <w:lang w:eastAsia="pt-BR"/>
            </w:rPr>
          </w:pPr>
          <w:r w:rsidRPr="00907268">
            <w:rPr>
              <w:rFonts w:ascii="Arial" w:hAnsi="Arial" w:cs="Arial"/>
              <w:noProof/>
              <w:sz w:val="16"/>
              <w:szCs w:val="16"/>
              <w:lang w:eastAsia="pt-BR"/>
            </w:rPr>
            <w:drawing>
              <wp:inline distT="0" distB="0" distL="0" distR="0" wp14:anchorId="398494FF" wp14:editId="66890DC0">
                <wp:extent cx="588522" cy="548640"/>
                <wp:effectExtent l="0" t="0" r="254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804" cy="559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shd w:val="clear" w:color="auto" w:fill="FFFFFF" w:themeFill="background1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7846560F" w14:textId="712BA7DD" w:rsidR="00BE6D8E" w:rsidRPr="00BE6D8E" w:rsidRDefault="00BE6D8E" w:rsidP="00BE6D8E">
          <w:pPr>
            <w:pStyle w:val="Cabealho"/>
            <w:tabs>
              <w:tab w:val="left" w:pos="6240"/>
            </w:tabs>
            <w:spacing w:before="60" w:after="60"/>
            <w:jc w:val="center"/>
            <w:rPr>
              <w:rFonts w:cstheme="minorHAnsi"/>
              <w:b/>
              <w:color w:val="002060"/>
            </w:rPr>
          </w:pPr>
          <w:r w:rsidRPr="00BE6D8E">
            <w:rPr>
              <w:rFonts w:cstheme="minorHAnsi"/>
              <w:bCs/>
              <w:color w:val="002060"/>
            </w:rPr>
            <w:t>PODER JUDICIÁRIO DO ESTADO DO RIO DE JANEIRO</w:t>
          </w:r>
          <w:r w:rsidRPr="00BE6D8E">
            <w:rPr>
              <w:rFonts w:cstheme="minorHAnsi"/>
              <w:b/>
              <w:color w:val="002060"/>
            </w:rPr>
            <w:t xml:space="preserve"> (</w:t>
          </w:r>
          <w:r w:rsidRPr="00BE6D8E">
            <w:rPr>
              <w:rFonts w:cstheme="minorHAnsi"/>
              <w:b/>
              <w:color w:val="002060"/>
              <w:u w:val="single"/>
            </w:rPr>
            <w:t>PJERJ</w:t>
          </w:r>
          <w:r w:rsidRPr="00BE6D8E">
            <w:rPr>
              <w:rFonts w:cstheme="minorHAnsi"/>
              <w:b/>
              <w:color w:val="002060"/>
            </w:rPr>
            <w:t>)</w:t>
          </w:r>
        </w:p>
        <w:p w14:paraId="026F1CAA" w14:textId="77777777" w:rsidR="00BE6D8E" w:rsidRPr="00BE6D8E" w:rsidRDefault="00BE6D8E" w:rsidP="00BE6D8E">
          <w:pPr>
            <w:pStyle w:val="Cabealho"/>
            <w:tabs>
              <w:tab w:val="left" w:pos="6240"/>
            </w:tabs>
            <w:spacing w:before="60" w:after="60"/>
            <w:jc w:val="center"/>
            <w:rPr>
              <w:rFonts w:cstheme="minorHAnsi"/>
              <w:color w:val="002060"/>
            </w:rPr>
          </w:pPr>
          <w:r w:rsidRPr="00BE6D8E">
            <w:rPr>
              <w:rFonts w:cstheme="minorHAnsi"/>
              <w:color w:val="002060"/>
            </w:rPr>
            <w:t>SECRETARIA-GERAL DE SUSTENTABILIDADE E RESPONSABILIDADE SOCIAL (</w:t>
          </w:r>
          <w:r w:rsidRPr="00BE6D8E">
            <w:rPr>
              <w:rFonts w:cstheme="minorHAnsi"/>
              <w:b/>
              <w:bCs/>
              <w:color w:val="002060"/>
            </w:rPr>
            <w:t>SGSUS</w:t>
          </w:r>
          <w:r w:rsidRPr="00BE6D8E">
            <w:rPr>
              <w:rFonts w:cstheme="minorHAnsi"/>
              <w:color w:val="002060"/>
            </w:rPr>
            <w:t>)</w:t>
          </w:r>
        </w:p>
        <w:p w14:paraId="02B00822" w14:textId="3634A598" w:rsidR="00BE6D8E" w:rsidRPr="00BE6D8E" w:rsidRDefault="00BE6D8E" w:rsidP="00BE6D8E">
          <w:pPr>
            <w:pStyle w:val="Cabealho"/>
            <w:tabs>
              <w:tab w:val="left" w:pos="6240"/>
            </w:tabs>
            <w:spacing w:before="60" w:after="60"/>
            <w:jc w:val="center"/>
            <w:rPr>
              <w:rFonts w:cstheme="minorHAnsi"/>
              <w:color w:val="002060"/>
            </w:rPr>
          </w:pPr>
          <w:r w:rsidRPr="00BE6D8E">
            <w:rPr>
              <w:rFonts w:cstheme="minorHAnsi"/>
              <w:bCs/>
              <w:color w:val="002060"/>
              <w:u w:val="single"/>
            </w:rPr>
            <w:t>DEPARTAMENTO DE ACESSIBILIDADE E INCLUSÃO SOCIAL (</w:t>
          </w:r>
          <w:r w:rsidRPr="00BE6D8E">
            <w:rPr>
              <w:rFonts w:cstheme="minorHAnsi"/>
              <w:b/>
              <w:color w:val="002060"/>
              <w:u w:val="single"/>
            </w:rPr>
            <w:t>DEAIS</w:t>
          </w:r>
          <w:r w:rsidRPr="00BE6D8E">
            <w:rPr>
              <w:rFonts w:cstheme="minorHAnsi"/>
              <w:bCs/>
              <w:color w:val="002060"/>
              <w:u w:val="single"/>
            </w:rPr>
            <w:t>)</w:t>
          </w:r>
        </w:p>
        <w:p w14:paraId="7696F1A8" w14:textId="4DE84D71" w:rsidR="00BE6D8E" w:rsidRPr="00BE6D8E" w:rsidRDefault="00BE6D8E" w:rsidP="00BE6D8E">
          <w:pPr>
            <w:pStyle w:val="Cabealho"/>
            <w:tabs>
              <w:tab w:val="left" w:pos="6240"/>
            </w:tabs>
            <w:spacing w:before="60" w:after="60"/>
            <w:jc w:val="center"/>
            <w:rPr>
              <w:rFonts w:cstheme="minorHAnsi"/>
              <w:color w:val="002060"/>
              <w:u w:val="single"/>
            </w:rPr>
          </w:pPr>
          <w:r w:rsidRPr="00BE6D8E">
            <w:rPr>
              <w:rFonts w:cstheme="minorHAnsi"/>
              <w:color w:val="002060"/>
              <w:u w:val="single"/>
            </w:rPr>
            <w:t>DIVISÃO DE AÇÕES SOCIAIS (</w:t>
          </w:r>
          <w:r w:rsidRPr="00BE6D8E">
            <w:rPr>
              <w:rFonts w:cstheme="minorHAnsi"/>
              <w:b/>
              <w:bCs/>
              <w:color w:val="002060"/>
              <w:u w:val="single"/>
            </w:rPr>
            <w:t>DIISO</w:t>
          </w:r>
          <w:r w:rsidRPr="00BE6D8E">
            <w:rPr>
              <w:rFonts w:cstheme="minorHAnsi"/>
              <w:color w:val="002060"/>
              <w:u w:val="single"/>
            </w:rPr>
            <w:t>)</w:t>
          </w:r>
        </w:p>
        <w:p w14:paraId="62486C05" w14:textId="461CCB57" w:rsidR="00BE6D8E" w:rsidRPr="00BE6D8E" w:rsidRDefault="00BE6D8E" w:rsidP="00BE6D8E">
          <w:pPr>
            <w:pStyle w:val="Cabealho"/>
            <w:tabs>
              <w:tab w:val="left" w:pos="6240"/>
            </w:tabs>
            <w:spacing w:before="60" w:after="60"/>
            <w:jc w:val="center"/>
            <w:rPr>
              <w:rFonts w:eastAsia="Times New Roman" w:cstheme="minorHAnsi"/>
              <w:b/>
              <w:bCs/>
              <w:color w:val="000000"/>
              <w:sz w:val="16"/>
              <w:szCs w:val="16"/>
              <w:lang w:eastAsia="pt-BR"/>
            </w:rPr>
          </w:pPr>
          <w:r w:rsidRPr="00BE6D8E">
            <w:rPr>
              <w:rFonts w:cstheme="minorHAnsi"/>
              <w:color w:val="002060"/>
              <w:sz w:val="16"/>
              <w:szCs w:val="16"/>
            </w:rPr>
            <w:t>Av. Erasmo Braga, nº 115, Lâmina I, sala 911, centro. Rio de Janeiro – RJ – CEP: 20.026-900</w:t>
          </w:r>
        </w:p>
      </w:tc>
      <w:tc>
        <w:tcPr>
          <w:tcW w:w="1332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shd w:val="clear" w:color="auto" w:fill="FFFFFF" w:themeFill="background1"/>
          <w:vAlign w:val="center"/>
        </w:tcPr>
        <w:p w14:paraId="2C3E4EC5" w14:textId="2A562065" w:rsidR="00BE6D8E" w:rsidRDefault="00BE6D8E" w:rsidP="00BE6D8E">
          <w:pPr>
            <w:pStyle w:val="Cabealho"/>
            <w:tabs>
              <w:tab w:val="left" w:pos="3756"/>
              <w:tab w:val="left" w:pos="6240"/>
            </w:tabs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Arial"/>
              <w:b/>
              <w:bCs/>
              <w:noProof/>
              <w:color w:val="000000"/>
              <w:sz w:val="20"/>
              <w:szCs w:val="20"/>
              <w:lang w:eastAsia="pt-BR"/>
            </w:rPr>
            <w:drawing>
              <wp:inline distT="0" distB="0" distL="0" distR="0" wp14:anchorId="75C74D66" wp14:editId="7130540D">
                <wp:extent cx="579120" cy="583723"/>
                <wp:effectExtent l="0" t="0" r="0" b="6985"/>
                <wp:docPr id="193036947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925" cy="6006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DDBEF00" w14:textId="1E75FE50" w:rsidR="004E6AFF" w:rsidRDefault="00BE6D8E" w:rsidP="00BE6D8E">
    <w:pPr>
      <w:pStyle w:val="Cabealho"/>
      <w:tabs>
        <w:tab w:val="left" w:pos="6240"/>
      </w:tabs>
      <w:spacing w:before="60" w:after="60"/>
      <w:jc w:val="center"/>
    </w:pPr>
    <w:r w:rsidRPr="00BE6D8E">
      <w:rPr>
        <w:rFonts w:cstheme="minorHAnsi"/>
        <w:b/>
        <w:color w:val="C00000"/>
        <w:sz w:val="20"/>
        <w:szCs w:val="20"/>
      </w:rPr>
      <w:t>IMPORTANTE: Sempre verifique no site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ACE"/>
    <w:rsid w:val="000407AA"/>
    <w:rsid w:val="0021266E"/>
    <w:rsid w:val="0022332F"/>
    <w:rsid w:val="002473F4"/>
    <w:rsid w:val="0025629E"/>
    <w:rsid w:val="002D6840"/>
    <w:rsid w:val="003A1B0F"/>
    <w:rsid w:val="003D289E"/>
    <w:rsid w:val="004E6AFF"/>
    <w:rsid w:val="005C7B69"/>
    <w:rsid w:val="0066312F"/>
    <w:rsid w:val="00667ACE"/>
    <w:rsid w:val="006F40E9"/>
    <w:rsid w:val="007F303B"/>
    <w:rsid w:val="0086448C"/>
    <w:rsid w:val="00952E01"/>
    <w:rsid w:val="00960527"/>
    <w:rsid w:val="00A43EE4"/>
    <w:rsid w:val="00A610B7"/>
    <w:rsid w:val="00AE694B"/>
    <w:rsid w:val="00AE7775"/>
    <w:rsid w:val="00B82893"/>
    <w:rsid w:val="00BE6D8E"/>
    <w:rsid w:val="00C06546"/>
    <w:rsid w:val="00C27F4C"/>
    <w:rsid w:val="00D5198B"/>
    <w:rsid w:val="00DB4092"/>
    <w:rsid w:val="00EA0D20"/>
    <w:rsid w:val="00F876C5"/>
    <w:rsid w:val="58B27CF1"/>
    <w:rsid w:val="5BE58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FE2221"/>
  <w15:chartTrackingRefBased/>
  <w15:docId w15:val="{EBB8BC18-BE24-4E6E-9B53-C4EF2503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31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312F"/>
  </w:style>
  <w:style w:type="table" w:styleId="Tabelacomgrade">
    <w:name w:val="Table Grid"/>
    <w:basedOn w:val="Tabelanormal"/>
    <w:uiPriority w:val="39"/>
    <w:rsid w:val="0066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4E6A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AFF"/>
  </w:style>
  <w:style w:type="character" w:styleId="Hyperlink">
    <w:name w:val="Hyperlink"/>
    <w:basedOn w:val="Fontepargpadro"/>
    <w:uiPriority w:val="99"/>
    <w:unhideWhenUsed/>
    <w:rsid w:val="00EA0D2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0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A78FC8CBE0D148B55958B411B830B9" ma:contentTypeVersion="15" ma:contentTypeDescription="Crie um novo documento." ma:contentTypeScope="" ma:versionID="dd10fa8a6cabdb8e11cd32ddbbb18951">
  <xsd:schema xmlns:xsd="http://www.w3.org/2001/XMLSchema" xmlns:xs="http://www.w3.org/2001/XMLSchema" xmlns:p="http://schemas.microsoft.com/office/2006/metadata/properties" xmlns:ns2="c980a415-223c-473e-bb5b-1e99480f854d" xmlns:ns3="5fde0705-18c4-4359-8c96-ff8f797af167" targetNamespace="http://schemas.microsoft.com/office/2006/metadata/properties" ma:root="true" ma:fieldsID="d408465fee541d928f79c5a61a853a92" ns2:_="" ns3:_="">
    <xsd:import namespace="c980a415-223c-473e-bb5b-1e99480f854d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0a415-223c-473e-bb5b-1e99480f8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88E097-5F72-4610-8790-8D4EE77E36A5}" ma:internalName="TaxCatchAll" ma:showField="CatchAllData" ma:web="{8590a3dc-1657-4b3b-880d-488671339c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c980a415-223c-473e-bb5b-1e99480f85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838785-9D64-421B-96D7-22BC12A5A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0a415-223c-473e-bb5b-1e99480f854d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ECA99-90DB-480A-B27C-3BC85E680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79C9-ECB5-4062-A92B-877983D3BC93}">
  <ds:schemaRefs>
    <ds:schemaRef ds:uri="http://schemas.microsoft.com/office/2006/metadata/properties"/>
    <ds:schemaRef ds:uri="http://schemas.microsoft.com/office/infopath/2007/PartnerControls"/>
    <ds:schemaRef ds:uri="5fde0705-18c4-4359-8c96-ff8f797af167"/>
    <ds:schemaRef ds:uri="c980a415-223c-473e-bb5b-1e99480f85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Fernandes de Souza</dc:creator>
  <cp:keywords/>
  <dc:description/>
  <cp:lastModifiedBy>Adriana Neimi</cp:lastModifiedBy>
  <cp:revision>20</cp:revision>
  <dcterms:created xsi:type="dcterms:W3CDTF">2023-08-14T16:11:00Z</dcterms:created>
  <dcterms:modified xsi:type="dcterms:W3CDTF">2025-11-28T16:10:00Z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0x0101009BA78FC8CBE0D148B55958B411B830B9</vt:lpwstr>
  </property>
  <property fmtid="{D5CDD505-2E9C-101B-9397-08002B2CF9AE}" pid="3" name="MediaServiceImageTags">
    <vt:lpwstr/>
  </property>
</Properties>
</file>