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1967"/>
        <w:gridCol w:w="1546"/>
        <w:gridCol w:w="1122"/>
        <w:gridCol w:w="1122"/>
        <w:gridCol w:w="4635"/>
        <w:gridCol w:w="2028"/>
        <w:gridCol w:w="835"/>
        <w:gridCol w:w="729"/>
      </w:tblGrid>
      <w:tr w:rsidR="00D50BD5" w:rsidRPr="00D86318" w:rsidTr="00D50BD5">
        <w:trPr>
          <w:cantSplit/>
          <w:trHeight w:val="417"/>
          <w:tblHeader/>
        </w:trPr>
        <w:tc>
          <w:tcPr>
            <w:tcW w:w="414" w:type="pct"/>
            <w:vMerge w:val="restart"/>
            <w:shd w:val="clear" w:color="auto" w:fill="E0E0E0"/>
            <w:vAlign w:val="center"/>
          </w:tcPr>
          <w:p w:rsidR="00D50BD5" w:rsidRPr="00BD1336" w:rsidRDefault="00D50BD5" w:rsidP="00BD133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D1336">
              <w:rPr>
                <w:rFonts w:ascii="Calibri" w:hAnsi="Calibri" w:cs="Arial"/>
                <w:b/>
                <w:bCs/>
              </w:rPr>
              <w:t>CÓDIGO DO SAÍDA/ PRODUTO</w:t>
            </w:r>
          </w:p>
        </w:tc>
        <w:tc>
          <w:tcPr>
            <w:tcW w:w="645" w:type="pct"/>
            <w:vMerge w:val="restart"/>
            <w:shd w:val="clear" w:color="auto" w:fill="E0E0E0"/>
            <w:vAlign w:val="center"/>
          </w:tcPr>
          <w:p w:rsidR="00D50BD5" w:rsidRPr="00BD1336" w:rsidRDefault="00D50BD5" w:rsidP="00563F04">
            <w:pPr>
              <w:jc w:val="center"/>
              <w:rPr>
                <w:rFonts w:ascii="Calibri" w:hAnsi="Calibri" w:cs="Arial"/>
                <w:b/>
                <w:bCs/>
                <w:caps/>
              </w:rPr>
            </w:pPr>
            <w:r w:rsidRPr="00BD1336">
              <w:rPr>
                <w:rFonts w:ascii="Calibri" w:hAnsi="Calibri" w:cs="Arial"/>
                <w:b/>
                <w:bCs/>
                <w:caps/>
              </w:rPr>
              <w:t>Identificação do veículo</w:t>
            </w:r>
          </w:p>
        </w:tc>
        <w:tc>
          <w:tcPr>
            <w:tcW w:w="507" w:type="pct"/>
            <w:vMerge w:val="restart"/>
            <w:shd w:val="clear" w:color="auto" w:fill="E0E0E0"/>
            <w:vAlign w:val="center"/>
          </w:tcPr>
          <w:p w:rsidR="00D50BD5" w:rsidRPr="00BD1336" w:rsidRDefault="00D50BD5" w:rsidP="00E51D2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D1336">
              <w:rPr>
                <w:rFonts w:ascii="Calibri" w:hAnsi="Calibri" w:cs="Arial"/>
                <w:b/>
                <w:bCs/>
                <w:caps/>
              </w:rPr>
              <w:t>DATA</w:t>
            </w:r>
            <w:r w:rsidRPr="00BD1336">
              <w:rPr>
                <w:rFonts w:ascii="Calibri" w:hAnsi="Calibri" w:cs="Arial"/>
                <w:b/>
                <w:bCs/>
              </w:rPr>
              <w:t xml:space="preserve"> DA OCORRÊNCIA </w:t>
            </w:r>
          </w:p>
        </w:tc>
        <w:tc>
          <w:tcPr>
            <w:tcW w:w="368" w:type="pct"/>
            <w:vMerge w:val="restart"/>
            <w:shd w:val="clear" w:color="auto" w:fill="E0E0E0"/>
            <w:vAlign w:val="center"/>
          </w:tcPr>
          <w:p w:rsidR="00D50BD5" w:rsidRPr="00BD1336" w:rsidRDefault="00D50BD5" w:rsidP="00D50BD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50BD5">
              <w:rPr>
                <w:rFonts w:ascii="Calibri" w:hAnsi="Calibri" w:cs="Arial"/>
                <w:b/>
                <w:bCs/>
                <w:u w:val="single"/>
              </w:rPr>
              <w:t>SAÍDA</w:t>
            </w:r>
          </w:p>
        </w:tc>
        <w:tc>
          <w:tcPr>
            <w:tcW w:w="368" w:type="pct"/>
            <w:vMerge w:val="restart"/>
            <w:shd w:val="clear" w:color="auto" w:fill="E0E0E0"/>
            <w:vAlign w:val="center"/>
          </w:tcPr>
          <w:p w:rsidR="00D50BD5" w:rsidRPr="00BD1336" w:rsidRDefault="00D50BD5" w:rsidP="00D50BD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50BD5">
              <w:rPr>
                <w:rFonts w:ascii="Calibri" w:hAnsi="Calibri" w:cs="Arial"/>
                <w:b/>
                <w:bCs/>
                <w:u w:val="single"/>
              </w:rPr>
              <w:t>PRODUTO</w:t>
            </w:r>
          </w:p>
        </w:tc>
        <w:tc>
          <w:tcPr>
            <w:tcW w:w="1520" w:type="pct"/>
            <w:vMerge w:val="restart"/>
            <w:shd w:val="clear" w:color="auto" w:fill="E0E0E0"/>
            <w:vAlign w:val="center"/>
          </w:tcPr>
          <w:p w:rsidR="00D50BD5" w:rsidRPr="00BD1336" w:rsidRDefault="00D50BD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D1336">
              <w:rPr>
                <w:rFonts w:ascii="Calibri" w:hAnsi="Calibri" w:cs="Arial"/>
                <w:b/>
                <w:bCs/>
              </w:rPr>
              <w:t>AÇÕES PARA ELIMINAR A NÃO CONFORMIDADE IDENTIFICADA</w:t>
            </w:r>
          </w:p>
        </w:tc>
        <w:tc>
          <w:tcPr>
            <w:tcW w:w="665" w:type="pct"/>
            <w:vMerge w:val="restart"/>
            <w:shd w:val="clear" w:color="auto" w:fill="E0E0E0"/>
            <w:vAlign w:val="center"/>
          </w:tcPr>
          <w:p w:rsidR="00D50BD5" w:rsidRPr="00EC6905" w:rsidRDefault="00D50BD5" w:rsidP="00E51D2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C6905">
              <w:rPr>
                <w:rFonts w:ascii="Calibri" w:hAnsi="Calibri" w:cs="Arial"/>
                <w:b/>
                <w:bCs/>
              </w:rPr>
              <w:t xml:space="preserve">RESPONSÁVEL PELA </w:t>
            </w:r>
            <w:r>
              <w:rPr>
                <w:rFonts w:ascii="Calibri" w:hAnsi="Calibri" w:cs="Arial"/>
                <w:b/>
                <w:bCs/>
              </w:rPr>
              <w:t>AÇÃO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50BD5" w:rsidRPr="00EC6905" w:rsidRDefault="00D50BD5">
            <w:pPr>
              <w:jc w:val="center"/>
              <w:rPr>
                <w:rFonts w:ascii="Calibri" w:hAnsi="Calibri" w:cs="Arial"/>
                <w:b/>
                <w:bCs/>
                <w:color w:val="000000"/>
                <w:lang w:val="pt-PT"/>
              </w:rPr>
            </w:pPr>
            <w:r w:rsidRPr="00EC6905">
              <w:rPr>
                <w:rFonts w:ascii="Calibri" w:hAnsi="Calibri" w:cs="Arial"/>
                <w:b/>
                <w:bCs/>
                <w:color w:val="000000"/>
              </w:rPr>
              <w:t>NC RESOLVIDA</w:t>
            </w:r>
          </w:p>
        </w:tc>
      </w:tr>
      <w:tr w:rsidR="00D50BD5" w:rsidRPr="00D86318" w:rsidTr="00D50BD5">
        <w:trPr>
          <w:cantSplit/>
          <w:trHeight w:val="467"/>
          <w:tblHeader/>
        </w:trPr>
        <w:tc>
          <w:tcPr>
            <w:tcW w:w="414" w:type="pct"/>
            <w:vMerge/>
            <w:tcBorders>
              <w:bottom w:val="single" w:sz="4" w:space="0" w:color="auto"/>
            </w:tcBorders>
            <w:shd w:val="clear" w:color="auto" w:fill="E0E0E0"/>
          </w:tcPr>
          <w:p w:rsidR="00D50BD5" w:rsidRPr="00EC6905" w:rsidRDefault="00D50BD5">
            <w:pPr>
              <w:jc w:val="center"/>
              <w:rPr>
                <w:rFonts w:ascii="Calibri" w:hAnsi="Calibri" w:cs="Arial"/>
                <w:b/>
                <w:bCs/>
                <w:color w:val="FF0000"/>
                <w:u w:val="single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  <w:shd w:val="clear" w:color="auto" w:fill="E0E0E0"/>
          </w:tcPr>
          <w:p w:rsidR="00D50BD5" w:rsidRPr="00EC6905" w:rsidRDefault="00D50BD5">
            <w:pPr>
              <w:jc w:val="center"/>
              <w:rPr>
                <w:rFonts w:ascii="Calibri" w:hAnsi="Calibri" w:cs="Arial"/>
                <w:b/>
                <w:bCs/>
                <w:color w:val="FF0000"/>
                <w:u w:val="single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50BD5" w:rsidRPr="00EC6905" w:rsidRDefault="00D50BD5">
            <w:pPr>
              <w:jc w:val="center"/>
              <w:rPr>
                <w:rFonts w:ascii="Calibri" w:hAnsi="Calibri" w:cs="Arial"/>
                <w:b/>
                <w:bCs/>
                <w:color w:val="FF0000"/>
                <w:u w:val="single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E0E0E0"/>
          </w:tcPr>
          <w:p w:rsidR="00D50BD5" w:rsidRPr="00EC6905" w:rsidRDefault="00D50BD5">
            <w:pPr>
              <w:jc w:val="center"/>
              <w:rPr>
                <w:rFonts w:ascii="Calibri" w:hAnsi="Calibri" w:cs="Arial"/>
                <w:b/>
                <w:bCs/>
                <w:color w:val="FF0000"/>
                <w:u w:val="single"/>
                <w:lang w:val="pt-PT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E0E0E0"/>
          </w:tcPr>
          <w:p w:rsidR="00D50BD5" w:rsidRPr="00EC6905" w:rsidRDefault="00D50BD5">
            <w:pPr>
              <w:jc w:val="center"/>
              <w:rPr>
                <w:rFonts w:ascii="Calibri" w:hAnsi="Calibri" w:cs="Arial"/>
                <w:b/>
                <w:bCs/>
                <w:color w:val="FF0000"/>
                <w:u w:val="single"/>
                <w:lang w:val="pt-PT"/>
              </w:rPr>
            </w:pPr>
          </w:p>
        </w:tc>
        <w:tc>
          <w:tcPr>
            <w:tcW w:w="1520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50BD5" w:rsidRPr="00EC6905" w:rsidRDefault="00D50BD5">
            <w:pPr>
              <w:jc w:val="center"/>
              <w:rPr>
                <w:rFonts w:ascii="Calibri" w:hAnsi="Calibri" w:cs="Arial"/>
                <w:b/>
                <w:bCs/>
                <w:color w:val="FF0000"/>
                <w:u w:val="single"/>
                <w:lang w:val="pt-PT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50BD5" w:rsidRPr="00EC6905" w:rsidRDefault="00D50BD5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50BD5" w:rsidRPr="00EC6905" w:rsidRDefault="00D50BD5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C6905">
              <w:rPr>
                <w:rFonts w:ascii="Calibri" w:hAnsi="Calibri" w:cs="Arial"/>
                <w:b/>
                <w:bCs/>
                <w:color w:val="000000"/>
              </w:rPr>
              <w:t>SIM (DATA)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50BD5" w:rsidRPr="00EC6905" w:rsidRDefault="00D50BD5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:rsidR="00D50BD5" w:rsidRPr="00EC6905" w:rsidRDefault="00D50BD5" w:rsidP="00F40743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  <w:b/>
              </w:rPr>
              <w:t>NÃO</w:t>
            </w: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0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0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0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0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0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0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50BD5" w:rsidRPr="00D86318" w:rsidTr="00E873B2">
        <w:trPr>
          <w:cantSplit/>
          <w:trHeight w:hRule="exact" w:val="567"/>
        </w:trPr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8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0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vAlign w:val="center"/>
          </w:tcPr>
          <w:p w:rsidR="00D50BD5" w:rsidRPr="00D86318" w:rsidRDefault="00D50BD5" w:rsidP="00E873B2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40743" w:rsidRDefault="00F40743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:rsidR="00F40743" w:rsidRPr="00D86318" w:rsidRDefault="00F40743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:rsidR="00A4308E" w:rsidRPr="00D86318" w:rsidRDefault="00A4308E">
      <w:pPr>
        <w:rPr>
          <w:rFonts w:ascii="Arial" w:hAnsi="Arial" w:cs="Arial"/>
          <w:sz w:val="2"/>
        </w:rPr>
      </w:pPr>
    </w:p>
    <w:tbl>
      <w:tblPr>
        <w:tblW w:w="4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1437"/>
        <w:gridCol w:w="1323"/>
        <w:gridCol w:w="2022"/>
        <w:gridCol w:w="639"/>
        <w:gridCol w:w="641"/>
        <w:gridCol w:w="2992"/>
      </w:tblGrid>
      <w:tr w:rsidR="00F9622F" w:rsidRPr="00D86318" w:rsidTr="00D50BD5">
        <w:trPr>
          <w:cantSplit/>
          <w:trHeight w:val="484"/>
          <w:jc w:val="center"/>
        </w:trPr>
        <w:tc>
          <w:tcPr>
            <w:tcW w:w="1838" w:type="pct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F9622F" w:rsidRPr="00B24D60" w:rsidRDefault="00F9622F">
            <w:pPr>
              <w:pStyle w:val="Rodap"/>
              <w:jc w:val="center"/>
              <w:rPr>
                <w:rFonts w:ascii="Calibri" w:hAnsi="Calibri" w:cs="Arial"/>
                <w:b/>
                <w:bCs/>
                <w:noProof/>
                <w:u w:val="double"/>
              </w:rPr>
            </w:pPr>
            <w:r w:rsidRPr="00B24D60">
              <w:rPr>
                <w:rFonts w:ascii="Calibri" w:hAnsi="Calibri" w:cs="Arial"/>
                <w:b/>
                <w:bCs/>
                <w:noProof/>
                <w:u w:val="double"/>
              </w:rPr>
              <w:t>Tipo de não conformidade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9622F" w:rsidRPr="00EC6905" w:rsidRDefault="00F9622F" w:rsidP="0089424C">
            <w:pPr>
              <w:pStyle w:val="Rodap"/>
              <w:jc w:val="center"/>
              <w:rPr>
                <w:rFonts w:ascii="Calibri" w:hAnsi="Calibri" w:cs="Arial"/>
                <w:b/>
                <w:bCs/>
                <w:noProof/>
              </w:rPr>
            </w:pPr>
            <w:r w:rsidRPr="00EC6905">
              <w:rPr>
                <w:rFonts w:ascii="Calibri" w:hAnsi="Calibri" w:cs="Arial"/>
                <w:b/>
                <w:bCs/>
                <w:noProof/>
              </w:rPr>
              <w:t>Limite  de NC mensal para abertura de RACAP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shd w:val="clear" w:color="auto" w:fill="E0E0E0"/>
          </w:tcPr>
          <w:p w:rsidR="00F9622F" w:rsidRPr="00EC6905" w:rsidRDefault="00F9622F">
            <w:pPr>
              <w:pStyle w:val="Rodap"/>
              <w:jc w:val="center"/>
              <w:rPr>
                <w:rFonts w:ascii="Calibri" w:hAnsi="Calibri" w:cs="Arial"/>
                <w:b/>
                <w:bCs/>
                <w:noProof/>
              </w:rPr>
            </w:pPr>
          </w:p>
          <w:p w:rsidR="00F9622F" w:rsidRPr="00EC6905" w:rsidRDefault="00F9622F">
            <w:pPr>
              <w:pStyle w:val="Rodap"/>
              <w:jc w:val="center"/>
              <w:rPr>
                <w:rFonts w:ascii="Calibri" w:hAnsi="Calibri" w:cs="Arial"/>
                <w:b/>
                <w:bCs/>
                <w:noProof/>
              </w:rPr>
            </w:pPr>
            <w:r w:rsidRPr="00EC6905">
              <w:rPr>
                <w:rFonts w:ascii="Calibri" w:hAnsi="Calibri" w:cs="Arial"/>
                <w:b/>
                <w:bCs/>
                <w:noProof/>
              </w:rPr>
              <w:t>Total de NC no mês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9622F" w:rsidRPr="00EC6905" w:rsidRDefault="00F9622F">
            <w:pPr>
              <w:pStyle w:val="Rodap"/>
              <w:jc w:val="center"/>
              <w:rPr>
                <w:rFonts w:ascii="Calibri" w:hAnsi="Calibri" w:cs="Arial"/>
                <w:b/>
                <w:bCs/>
                <w:noProof/>
              </w:rPr>
            </w:pPr>
            <w:r w:rsidRPr="00EC6905">
              <w:rPr>
                <w:rFonts w:ascii="Calibri" w:hAnsi="Calibri" w:cs="Arial"/>
                <w:b/>
                <w:bCs/>
                <w:noProof/>
              </w:rPr>
              <w:t>Total do Movimento no mês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9622F" w:rsidRPr="00EC6905" w:rsidRDefault="00F9622F">
            <w:pPr>
              <w:pStyle w:val="Rodap"/>
              <w:jc w:val="center"/>
              <w:rPr>
                <w:rFonts w:ascii="Calibri" w:hAnsi="Calibri" w:cs="Arial"/>
                <w:b/>
                <w:bCs/>
                <w:noProof/>
                <w:u w:val="single"/>
              </w:rPr>
            </w:pPr>
            <w:r w:rsidRPr="00EC6905">
              <w:rPr>
                <w:rFonts w:ascii="Calibri" w:hAnsi="Calibri" w:cs="Arial"/>
                <w:b/>
                <w:bCs/>
                <w:noProof/>
              </w:rPr>
              <w:t>Abre RACAP?</w:t>
            </w:r>
          </w:p>
        </w:tc>
        <w:tc>
          <w:tcPr>
            <w:tcW w:w="1045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9622F" w:rsidRPr="00EC6905" w:rsidRDefault="00F9622F">
            <w:pPr>
              <w:pStyle w:val="Rodap"/>
              <w:jc w:val="center"/>
              <w:rPr>
                <w:rFonts w:ascii="Calibri" w:hAnsi="Calibri" w:cs="Arial"/>
                <w:b/>
                <w:bCs/>
                <w:noProof/>
              </w:rPr>
            </w:pPr>
            <w:r w:rsidRPr="00EC6905">
              <w:rPr>
                <w:rFonts w:ascii="Calibri" w:hAnsi="Calibri" w:cs="Arial"/>
                <w:b/>
                <w:bCs/>
                <w:noProof/>
              </w:rPr>
              <w:t>Observações</w:t>
            </w:r>
          </w:p>
        </w:tc>
      </w:tr>
      <w:tr w:rsidR="00F9622F" w:rsidRPr="00D86318" w:rsidTr="00D50BD5">
        <w:trPr>
          <w:cantSplit/>
          <w:trHeight w:val="281"/>
          <w:jc w:val="center"/>
        </w:trPr>
        <w:tc>
          <w:tcPr>
            <w:tcW w:w="1838" w:type="pct"/>
            <w:tcBorders>
              <w:top w:val="nil"/>
            </w:tcBorders>
            <w:shd w:val="clear" w:color="auto" w:fill="E0E0E0"/>
            <w:vAlign w:val="center"/>
          </w:tcPr>
          <w:p w:rsidR="00F9622F" w:rsidRPr="00D86318" w:rsidRDefault="00F9622F" w:rsidP="00DF1240">
            <w:pPr>
              <w:pStyle w:val="Rodap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vMerge/>
            <w:shd w:val="clear" w:color="auto" w:fill="E0E0E0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" w:type="pct"/>
            <w:vMerge/>
            <w:shd w:val="clear" w:color="auto" w:fill="E0E0E0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06" w:type="pct"/>
            <w:vMerge/>
            <w:shd w:val="clear" w:color="auto" w:fill="E0E0E0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9622F" w:rsidRPr="00EC6905" w:rsidRDefault="00F9622F">
            <w:pPr>
              <w:pStyle w:val="Rodap"/>
              <w:jc w:val="center"/>
              <w:rPr>
                <w:rFonts w:ascii="Calibri" w:hAnsi="Calibri" w:cs="Arial"/>
                <w:b/>
                <w:bCs/>
                <w:noProof/>
              </w:rPr>
            </w:pPr>
            <w:r w:rsidRPr="00EC6905">
              <w:rPr>
                <w:rFonts w:ascii="Calibri" w:hAnsi="Calibri" w:cs="Arial"/>
                <w:b/>
                <w:bCs/>
                <w:noProof/>
              </w:rPr>
              <w:t>Sim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9622F" w:rsidRPr="00EC6905" w:rsidRDefault="00F9622F">
            <w:pPr>
              <w:pStyle w:val="Rodap"/>
              <w:jc w:val="center"/>
              <w:rPr>
                <w:rFonts w:ascii="Calibri" w:hAnsi="Calibri" w:cs="Arial"/>
                <w:b/>
                <w:bCs/>
                <w:noProof/>
              </w:rPr>
            </w:pPr>
            <w:r w:rsidRPr="00EC6905">
              <w:rPr>
                <w:rFonts w:ascii="Calibri" w:hAnsi="Calibri" w:cs="Arial"/>
                <w:b/>
                <w:bCs/>
                <w:noProof/>
              </w:rPr>
              <w:t>Não</w:t>
            </w:r>
          </w:p>
        </w:tc>
        <w:tc>
          <w:tcPr>
            <w:tcW w:w="1045" w:type="pct"/>
            <w:shd w:val="clear" w:color="auto" w:fill="E0E0E0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F9622F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F9622F" w:rsidRPr="00D86318" w:rsidRDefault="00F9622F">
            <w:pPr>
              <w:pStyle w:val="Rodap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9424C">
              <w:rPr>
                <w:rFonts w:ascii="Calibri" w:hAnsi="Calibri" w:cs="Arial"/>
              </w:rPr>
              <w:t>Não atender solicitações de transportes</w:t>
            </w:r>
            <w:r>
              <w:rPr>
                <w:rFonts w:ascii="Calibri" w:hAnsi="Calibri" w:cs="Arial"/>
              </w:rPr>
              <w:t xml:space="preserve"> sem justificativa</w:t>
            </w:r>
          </w:p>
        </w:tc>
        <w:tc>
          <w:tcPr>
            <w:tcW w:w="502" w:type="pct"/>
            <w:vAlign w:val="center"/>
          </w:tcPr>
          <w:p w:rsidR="00F9622F" w:rsidRPr="00EC6905" w:rsidRDefault="00F9622F" w:rsidP="00F9622F">
            <w:pPr>
              <w:pStyle w:val="Rodap"/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2</w:t>
            </w:r>
          </w:p>
        </w:tc>
        <w:tc>
          <w:tcPr>
            <w:tcW w:w="462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</w:rPr>
            </w:pPr>
          </w:p>
        </w:tc>
      </w:tr>
      <w:tr w:rsidR="00F9622F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F9622F" w:rsidRPr="00D35C3D" w:rsidRDefault="00F9622F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 w:rsidRPr="00D35C3D">
              <w:rPr>
                <w:rFonts w:ascii="Calibri" w:hAnsi="Calibri" w:cs="Arial"/>
              </w:rPr>
              <w:t>Condutor apresentado de forma inadequada</w:t>
            </w:r>
          </w:p>
        </w:tc>
        <w:tc>
          <w:tcPr>
            <w:tcW w:w="502" w:type="pct"/>
            <w:vAlign w:val="center"/>
          </w:tcPr>
          <w:p w:rsidR="00F9622F" w:rsidRPr="00EC6905" w:rsidRDefault="00F9622F" w:rsidP="00F9622F">
            <w:pPr>
              <w:pStyle w:val="Rodap"/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0,5%</w:t>
            </w:r>
          </w:p>
        </w:tc>
        <w:tc>
          <w:tcPr>
            <w:tcW w:w="462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F9622F" w:rsidRPr="00D86318" w:rsidRDefault="00F9622F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22F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F9622F" w:rsidRPr="00D35C3D" w:rsidRDefault="00F9622F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 w:rsidRPr="00D35C3D">
              <w:rPr>
                <w:rFonts w:ascii="Calibri" w:hAnsi="Calibri" w:cs="Arial"/>
              </w:rPr>
              <w:t>Falta de pontualidade do condutor</w:t>
            </w:r>
          </w:p>
        </w:tc>
        <w:tc>
          <w:tcPr>
            <w:tcW w:w="502" w:type="pct"/>
            <w:vAlign w:val="center"/>
          </w:tcPr>
          <w:p w:rsidR="00F9622F" w:rsidRPr="00EC6905" w:rsidRDefault="00F9622F" w:rsidP="00F9622F">
            <w:pPr>
              <w:jc w:val="center"/>
              <w:rPr>
                <w:rFonts w:ascii="Calibri" w:hAnsi="Calibri"/>
              </w:rPr>
            </w:pPr>
            <w:r w:rsidRPr="00EC6905">
              <w:rPr>
                <w:rFonts w:ascii="Calibri" w:hAnsi="Calibri" w:cs="Arial"/>
              </w:rPr>
              <w:t>0,5%</w:t>
            </w:r>
          </w:p>
        </w:tc>
        <w:tc>
          <w:tcPr>
            <w:tcW w:w="462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F9622F" w:rsidRPr="00D86318" w:rsidRDefault="00F9622F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22F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F9622F" w:rsidRPr="00D35C3D" w:rsidRDefault="007C64F6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Pr="007C64F6">
              <w:rPr>
                <w:rFonts w:ascii="Calibri" w:hAnsi="Calibri" w:cs="Arial"/>
              </w:rPr>
              <w:t>ão interpor recurso dentro do prazo, quando possível</w:t>
            </w:r>
          </w:p>
        </w:tc>
        <w:tc>
          <w:tcPr>
            <w:tcW w:w="502" w:type="pct"/>
            <w:vAlign w:val="center"/>
          </w:tcPr>
          <w:p w:rsidR="00F9622F" w:rsidRPr="00EC6905" w:rsidRDefault="00CA12C5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0</w:t>
            </w:r>
          </w:p>
        </w:tc>
        <w:tc>
          <w:tcPr>
            <w:tcW w:w="462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F9622F" w:rsidRPr="00D86318" w:rsidRDefault="00F9622F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22F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F9622F" w:rsidRPr="00D35C3D" w:rsidRDefault="007C64F6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Pr="007C64F6">
              <w:rPr>
                <w:rFonts w:ascii="Calibri" w:hAnsi="Calibri" w:cs="Arial"/>
              </w:rPr>
              <w:t>ão identificação do real infrator, quando possível</w:t>
            </w:r>
          </w:p>
        </w:tc>
        <w:tc>
          <w:tcPr>
            <w:tcW w:w="502" w:type="pct"/>
            <w:vAlign w:val="center"/>
          </w:tcPr>
          <w:p w:rsidR="00F9622F" w:rsidRPr="00EC6905" w:rsidRDefault="00CA12C5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0</w:t>
            </w:r>
          </w:p>
        </w:tc>
        <w:tc>
          <w:tcPr>
            <w:tcW w:w="462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F9622F" w:rsidRPr="00D86318" w:rsidRDefault="00F9622F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22F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F9622F" w:rsidRPr="00D35C3D" w:rsidRDefault="007C64F6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Pr="007C64F6">
              <w:rPr>
                <w:rFonts w:ascii="Calibri" w:hAnsi="Calibri" w:cs="Arial"/>
              </w:rPr>
              <w:t>ão adoção das providências necessárias para o pagamento com desconto</w:t>
            </w:r>
          </w:p>
        </w:tc>
        <w:tc>
          <w:tcPr>
            <w:tcW w:w="502" w:type="pct"/>
            <w:vAlign w:val="center"/>
          </w:tcPr>
          <w:p w:rsidR="00F9622F" w:rsidRPr="00EC6905" w:rsidRDefault="00CA12C5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0</w:t>
            </w:r>
          </w:p>
        </w:tc>
        <w:tc>
          <w:tcPr>
            <w:tcW w:w="462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F9622F" w:rsidRPr="00D86318" w:rsidRDefault="00F9622F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22F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F9622F" w:rsidRPr="00D35C3D" w:rsidRDefault="007C64F6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Pr="007C64F6">
              <w:rPr>
                <w:rFonts w:ascii="Calibri" w:hAnsi="Calibri" w:cs="Arial"/>
              </w:rPr>
              <w:t>ão comunicação à seguradora de sinistro, quando cabível</w:t>
            </w:r>
          </w:p>
        </w:tc>
        <w:tc>
          <w:tcPr>
            <w:tcW w:w="502" w:type="pct"/>
            <w:vAlign w:val="center"/>
          </w:tcPr>
          <w:p w:rsidR="00F9622F" w:rsidRPr="00EC6905" w:rsidRDefault="00CA12C5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0</w:t>
            </w:r>
          </w:p>
        </w:tc>
        <w:tc>
          <w:tcPr>
            <w:tcW w:w="462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F9622F" w:rsidRPr="00D86318" w:rsidRDefault="00F9622F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22F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F9622F" w:rsidRPr="00D35C3D" w:rsidRDefault="007C64F6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</w:t>
            </w:r>
            <w:r w:rsidRPr="007C64F6">
              <w:rPr>
                <w:rFonts w:ascii="Calibri" w:hAnsi="Calibri" w:cs="Arial"/>
              </w:rPr>
              <w:t>eixar de adotar as providências necessárias para legalização dos veículos da frota no devido prazo</w:t>
            </w:r>
          </w:p>
        </w:tc>
        <w:tc>
          <w:tcPr>
            <w:tcW w:w="502" w:type="pct"/>
            <w:vAlign w:val="center"/>
          </w:tcPr>
          <w:p w:rsidR="00F9622F" w:rsidRPr="00EC6905" w:rsidRDefault="00CA12C5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1%</w:t>
            </w:r>
          </w:p>
        </w:tc>
        <w:tc>
          <w:tcPr>
            <w:tcW w:w="462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F9622F" w:rsidRPr="00D86318" w:rsidRDefault="00F9622F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22F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F9622F" w:rsidRPr="00D35C3D" w:rsidRDefault="007C64F6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Pr="007C64F6">
              <w:rPr>
                <w:rFonts w:ascii="Calibri" w:hAnsi="Calibri" w:cs="Arial"/>
              </w:rPr>
              <w:t>etorno do veículo com a mesma reclamação no prazo de 7 dias – oficina interna</w:t>
            </w:r>
          </w:p>
        </w:tc>
        <w:tc>
          <w:tcPr>
            <w:tcW w:w="502" w:type="pct"/>
            <w:vAlign w:val="center"/>
          </w:tcPr>
          <w:p w:rsidR="00F9622F" w:rsidRPr="00EC6905" w:rsidRDefault="00DF1240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5%</w:t>
            </w:r>
          </w:p>
        </w:tc>
        <w:tc>
          <w:tcPr>
            <w:tcW w:w="462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F9622F" w:rsidRPr="00D86318" w:rsidRDefault="00F9622F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22F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F9622F" w:rsidRPr="00D35C3D" w:rsidRDefault="007C64F6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Pr="007C64F6">
              <w:rPr>
                <w:rFonts w:ascii="Calibri" w:hAnsi="Calibri" w:cs="Arial"/>
              </w:rPr>
              <w:t>etorno do veículo com a mesma reclamação no prazo de 7 dias – oficina externa</w:t>
            </w:r>
          </w:p>
        </w:tc>
        <w:tc>
          <w:tcPr>
            <w:tcW w:w="502" w:type="pct"/>
            <w:vAlign w:val="center"/>
          </w:tcPr>
          <w:p w:rsidR="00F9622F" w:rsidRPr="00EC6905" w:rsidRDefault="00DF1240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5%</w:t>
            </w:r>
          </w:p>
        </w:tc>
        <w:tc>
          <w:tcPr>
            <w:tcW w:w="462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F9622F" w:rsidRPr="00D86318" w:rsidRDefault="00F9622F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22F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F9622F" w:rsidRPr="00D35C3D" w:rsidRDefault="00DF1240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 w:rsidRPr="00DF1240">
              <w:rPr>
                <w:rFonts w:ascii="Calibri" w:hAnsi="Calibri" w:cs="Arial"/>
              </w:rPr>
              <w:t>Veículo com lavagem insatisfatória</w:t>
            </w:r>
          </w:p>
        </w:tc>
        <w:tc>
          <w:tcPr>
            <w:tcW w:w="502" w:type="pct"/>
            <w:vAlign w:val="center"/>
          </w:tcPr>
          <w:p w:rsidR="00F9622F" w:rsidRPr="00EC6905" w:rsidRDefault="00CA12C5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2</w:t>
            </w:r>
            <w:r w:rsidR="00DF1240" w:rsidRPr="00EC6905">
              <w:rPr>
                <w:rFonts w:ascii="Calibri" w:hAnsi="Calibri" w:cs="Arial"/>
              </w:rPr>
              <w:t>%</w:t>
            </w:r>
          </w:p>
        </w:tc>
        <w:tc>
          <w:tcPr>
            <w:tcW w:w="462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9622F" w:rsidRPr="00D86318" w:rsidRDefault="00F9622F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F9622F" w:rsidRPr="00D86318" w:rsidRDefault="00F9622F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0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DF1240" w:rsidRPr="00DF1240" w:rsidRDefault="00DF1240" w:rsidP="00DF1240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Deixar de atender solicitação de</w:t>
            </w:r>
            <w:r w:rsidRPr="00DF1240">
              <w:rPr>
                <w:rFonts w:ascii="Calibri" w:hAnsi="Calibri" w:cs="Arial"/>
              </w:rPr>
              <w:t xml:space="preserve"> complemento/antecipação de combustível</w:t>
            </w:r>
            <w:r w:rsidR="00CA12C5">
              <w:rPr>
                <w:rFonts w:ascii="Calibri" w:hAnsi="Calibri" w:cs="Arial"/>
              </w:rPr>
              <w:t xml:space="preserve"> (quando solicitado até </w:t>
            </w:r>
            <w:r w:rsidR="005C4C9F">
              <w:rPr>
                <w:rFonts w:ascii="Calibri" w:hAnsi="Calibri" w:cs="Arial"/>
              </w:rPr>
              <w:t>às</w:t>
            </w:r>
            <w:r w:rsidR="00CA12C5">
              <w:rPr>
                <w:rFonts w:ascii="Calibri" w:hAnsi="Calibri" w:cs="Arial"/>
              </w:rPr>
              <w:t xml:space="preserve"> 19h)</w:t>
            </w:r>
          </w:p>
        </w:tc>
        <w:tc>
          <w:tcPr>
            <w:tcW w:w="502" w:type="pct"/>
            <w:vAlign w:val="center"/>
          </w:tcPr>
          <w:p w:rsidR="00DF1240" w:rsidRPr="00EC6905" w:rsidRDefault="00DF1240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0</w:t>
            </w:r>
          </w:p>
        </w:tc>
        <w:tc>
          <w:tcPr>
            <w:tcW w:w="462" w:type="pct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DF1240" w:rsidRPr="00D86318" w:rsidRDefault="00DF1240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0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DF1240" w:rsidRPr="00DF1240" w:rsidRDefault="00DF1240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Deixar de observar</w:t>
            </w:r>
            <w:r w:rsidRPr="00DF1240">
              <w:rPr>
                <w:rFonts w:ascii="Calibri" w:hAnsi="Calibri" w:cs="Arial"/>
              </w:rPr>
              <w:t xml:space="preserve"> irregularidade no crédito no cartão de combustível</w:t>
            </w:r>
          </w:p>
        </w:tc>
        <w:tc>
          <w:tcPr>
            <w:tcW w:w="502" w:type="pct"/>
            <w:vAlign w:val="center"/>
          </w:tcPr>
          <w:p w:rsidR="00DF1240" w:rsidRPr="00EC6905" w:rsidRDefault="00DF1240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0</w:t>
            </w:r>
          </w:p>
        </w:tc>
        <w:tc>
          <w:tcPr>
            <w:tcW w:w="462" w:type="pct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DF1240" w:rsidRPr="00D86318" w:rsidRDefault="00DF1240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0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DF1240" w:rsidRPr="00DF1240" w:rsidRDefault="00DF1240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</w:t>
            </w:r>
            <w:r w:rsidRPr="00DF1240">
              <w:rPr>
                <w:rFonts w:ascii="Calibri" w:hAnsi="Calibri" w:cs="Arial"/>
              </w:rPr>
              <w:t>eixar de realizar/cancelar cadastro de condutor quando solicitado</w:t>
            </w:r>
          </w:p>
        </w:tc>
        <w:tc>
          <w:tcPr>
            <w:tcW w:w="502" w:type="pct"/>
            <w:vAlign w:val="center"/>
          </w:tcPr>
          <w:p w:rsidR="00DF1240" w:rsidRPr="00EC6905" w:rsidRDefault="00CA12C5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0</w:t>
            </w:r>
          </w:p>
        </w:tc>
        <w:tc>
          <w:tcPr>
            <w:tcW w:w="462" w:type="pct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DF1240" w:rsidRPr="00D86318" w:rsidRDefault="00DF1240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0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DF1240" w:rsidRDefault="00DF1240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</w:t>
            </w:r>
            <w:r w:rsidRPr="00DF1240">
              <w:rPr>
                <w:rFonts w:ascii="Calibri" w:hAnsi="Calibri" w:cs="Arial"/>
              </w:rPr>
              <w:t>eixar de emitir relatório mensalmente de CNH vencida</w:t>
            </w:r>
          </w:p>
        </w:tc>
        <w:tc>
          <w:tcPr>
            <w:tcW w:w="502" w:type="pct"/>
            <w:vAlign w:val="center"/>
          </w:tcPr>
          <w:p w:rsidR="00DF1240" w:rsidRPr="00EC6905" w:rsidRDefault="00DF1240" w:rsidP="00F9622F">
            <w:pPr>
              <w:jc w:val="center"/>
              <w:rPr>
                <w:rFonts w:ascii="Calibri" w:hAnsi="Calibri" w:cs="Arial"/>
              </w:rPr>
            </w:pPr>
            <w:r w:rsidRPr="00EC6905">
              <w:rPr>
                <w:rFonts w:ascii="Calibri" w:hAnsi="Calibri" w:cs="Arial"/>
              </w:rPr>
              <w:t>0</w:t>
            </w:r>
          </w:p>
        </w:tc>
        <w:tc>
          <w:tcPr>
            <w:tcW w:w="462" w:type="pct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DF1240" w:rsidRPr="00D86318" w:rsidRDefault="00DF1240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0" w:rsidRPr="00D86318" w:rsidTr="00D50BD5">
        <w:trPr>
          <w:trHeight w:val="364"/>
          <w:jc w:val="center"/>
        </w:trPr>
        <w:tc>
          <w:tcPr>
            <w:tcW w:w="1838" w:type="pct"/>
            <w:vAlign w:val="center"/>
          </w:tcPr>
          <w:p w:rsidR="00DF1240" w:rsidRDefault="00DF1240">
            <w:pPr>
              <w:pStyle w:val="Rodap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Outros</w:t>
            </w:r>
          </w:p>
        </w:tc>
        <w:tc>
          <w:tcPr>
            <w:tcW w:w="502" w:type="pct"/>
            <w:vAlign w:val="center"/>
          </w:tcPr>
          <w:p w:rsidR="00DF1240" w:rsidRDefault="00DF1240" w:rsidP="00F96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06" w:type="pct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DF1240" w:rsidRPr="00D86318" w:rsidRDefault="00DF1240">
            <w:pPr>
              <w:pStyle w:val="Rodap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45" w:type="pct"/>
            <w:vAlign w:val="center"/>
          </w:tcPr>
          <w:p w:rsidR="00DF1240" w:rsidRPr="00D86318" w:rsidRDefault="00DF1240" w:rsidP="00386087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7284" w:rsidRDefault="00CD7284" w:rsidP="00E51D20">
      <w:pPr>
        <w:pStyle w:val="Cabealho"/>
        <w:tabs>
          <w:tab w:val="clear" w:pos="4419"/>
          <w:tab w:val="clear" w:pos="8838"/>
          <w:tab w:val="left" w:pos="2430"/>
        </w:tabs>
        <w:rPr>
          <w:rFonts w:ascii="Arial" w:hAnsi="Arial" w:cs="Arial"/>
        </w:rPr>
      </w:pPr>
    </w:p>
    <w:p w:rsidR="00C371F4" w:rsidRDefault="00C371F4" w:rsidP="00E51D20">
      <w:pPr>
        <w:pStyle w:val="Cabealho"/>
        <w:tabs>
          <w:tab w:val="clear" w:pos="4419"/>
          <w:tab w:val="clear" w:pos="8838"/>
          <w:tab w:val="left" w:pos="2430"/>
        </w:tabs>
        <w:rPr>
          <w:rFonts w:ascii="Arial" w:hAnsi="Arial" w:cs="Arial"/>
        </w:rPr>
      </w:pPr>
    </w:p>
    <w:p w:rsidR="00C371F4" w:rsidRDefault="00C371F4" w:rsidP="00E51D20">
      <w:pPr>
        <w:pStyle w:val="Cabealho"/>
        <w:tabs>
          <w:tab w:val="clear" w:pos="4419"/>
          <w:tab w:val="clear" w:pos="8838"/>
          <w:tab w:val="left" w:pos="2430"/>
        </w:tabs>
        <w:rPr>
          <w:rFonts w:ascii="Arial" w:hAnsi="Arial" w:cs="Arial"/>
        </w:rPr>
      </w:pPr>
    </w:p>
    <w:sectPr w:rsidR="00C371F4" w:rsidSect="006232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425" w:right="663" w:bottom="567" w:left="851" w:header="284" w:footer="2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D8" w:rsidRDefault="00B80CD8">
      <w:r>
        <w:separator/>
      </w:r>
    </w:p>
  </w:endnote>
  <w:endnote w:type="continuationSeparator" w:id="0">
    <w:p w:rsidR="00B80CD8" w:rsidRDefault="00B8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C6" w:rsidRDefault="006247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79" w:type="dxa"/>
      <w:tblBorders>
        <w:top w:val="single" w:sz="18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8505"/>
    </w:tblGrid>
    <w:tr w:rsidR="00CD7284" w:rsidRPr="008C4818" w:rsidTr="003600A1">
      <w:trPr>
        <w:trHeight w:val="386"/>
      </w:trPr>
      <w:tc>
        <w:tcPr>
          <w:tcW w:w="6874" w:type="dxa"/>
        </w:tcPr>
        <w:p w:rsidR="00CD7284" w:rsidRPr="006D57CC" w:rsidRDefault="00CD7284" w:rsidP="00E51D20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D57CC">
            <w:rPr>
              <w:rStyle w:val="Nmerodepgina"/>
              <w:rFonts w:ascii="Arial" w:hAnsi="Arial" w:cs="Arial"/>
              <w:sz w:val="16"/>
              <w:szCs w:val="16"/>
            </w:rPr>
            <w:t>FRM-</w:t>
          </w:r>
          <w:r w:rsidR="00623299" w:rsidRPr="006D57CC">
            <w:rPr>
              <w:rStyle w:val="Nmerodepgina"/>
              <w:rFonts w:ascii="Arial" w:hAnsi="Arial" w:cs="Arial"/>
              <w:sz w:val="16"/>
              <w:szCs w:val="16"/>
            </w:rPr>
            <w:t>DGLOG-</w:t>
          </w:r>
          <w:r w:rsidR="00E51D20" w:rsidRPr="006D57CC">
            <w:rPr>
              <w:rStyle w:val="Nmerodepgina"/>
              <w:rFonts w:ascii="Arial" w:hAnsi="Arial" w:cs="Arial"/>
              <w:sz w:val="16"/>
              <w:szCs w:val="16"/>
            </w:rPr>
            <w:t>079-02</w:t>
          </w:r>
        </w:p>
      </w:tc>
      <w:tc>
        <w:tcPr>
          <w:tcW w:w="8505" w:type="dxa"/>
        </w:tcPr>
        <w:p w:rsidR="00CD7284" w:rsidRPr="006D57CC" w:rsidRDefault="00CD7284" w:rsidP="00A94C19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D57CC">
            <w:rPr>
              <w:rStyle w:val="Nmerodepgina"/>
              <w:rFonts w:ascii="Arial" w:hAnsi="Arial" w:cs="Arial"/>
              <w:sz w:val="16"/>
              <w:szCs w:val="16"/>
            </w:rPr>
            <w:t>Revisão</w:t>
          </w:r>
          <w:r w:rsidRPr="006D57CC">
            <w:rPr>
              <w:rFonts w:ascii="Arial" w:hAnsi="Arial" w:cs="Arial"/>
              <w:color w:val="000000"/>
              <w:sz w:val="16"/>
              <w:szCs w:val="16"/>
            </w:rPr>
            <w:t xml:space="preserve">: </w:t>
          </w:r>
          <w:r w:rsidR="00623299" w:rsidRPr="006D57CC">
            <w:rPr>
              <w:rFonts w:ascii="Arial" w:hAnsi="Arial" w:cs="Arial"/>
              <w:color w:val="000000"/>
              <w:sz w:val="16"/>
              <w:szCs w:val="16"/>
            </w:rPr>
            <w:t>0</w:t>
          </w:r>
          <w:r w:rsidR="00D50BD5">
            <w:rPr>
              <w:rFonts w:ascii="Arial" w:hAnsi="Arial" w:cs="Arial"/>
              <w:color w:val="000000"/>
              <w:sz w:val="16"/>
              <w:szCs w:val="16"/>
            </w:rPr>
            <w:t>1</w:t>
          </w:r>
          <w:r w:rsidRPr="006D57CC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</w:t>
          </w:r>
          <w:r w:rsidR="003207A6">
            <w:rPr>
              <w:rFonts w:ascii="Arial" w:hAnsi="Arial" w:cs="Arial"/>
              <w:sz w:val="16"/>
              <w:szCs w:val="16"/>
            </w:rPr>
            <w:t xml:space="preserve">       </w:t>
          </w:r>
          <w:r w:rsidRPr="006D57CC">
            <w:rPr>
              <w:rFonts w:ascii="Arial" w:hAnsi="Arial" w:cs="Arial"/>
              <w:sz w:val="16"/>
              <w:szCs w:val="16"/>
            </w:rPr>
            <w:t xml:space="preserve">Data: </w:t>
          </w:r>
          <w:r w:rsidR="00A94C19">
            <w:rPr>
              <w:rFonts w:ascii="Arial" w:hAnsi="Arial" w:cs="Arial"/>
              <w:sz w:val="16"/>
              <w:szCs w:val="16"/>
            </w:rPr>
            <w:t>12</w:t>
          </w:r>
          <w:r w:rsidR="00D50BD5">
            <w:rPr>
              <w:rFonts w:ascii="Arial" w:hAnsi="Arial" w:cs="Arial"/>
              <w:sz w:val="16"/>
              <w:szCs w:val="16"/>
            </w:rPr>
            <w:t>/11/2018</w:t>
          </w:r>
        </w:p>
      </w:tc>
    </w:tr>
  </w:tbl>
  <w:p w:rsidR="00D2216D" w:rsidRDefault="00D2216D">
    <w:pPr>
      <w:pStyle w:val="Rodap"/>
      <w:rPr>
        <w:rStyle w:val="Nmerodepgina"/>
        <w:rFonts w:ascii="Arial" w:hAnsi="Arial" w:cs="Arial"/>
        <w:sz w:val="2"/>
      </w:rPr>
    </w:pPr>
  </w:p>
  <w:p w:rsidR="00D2216D" w:rsidRDefault="00D2216D">
    <w:pPr>
      <w:pStyle w:val="Rodap"/>
      <w:rPr>
        <w:rStyle w:val="Nmerodepgina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79" w:type="dxa"/>
      <w:tblBorders>
        <w:top w:val="single" w:sz="18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8505"/>
    </w:tblGrid>
    <w:tr w:rsidR="00D2216D" w:rsidRPr="008C4818">
      <w:trPr>
        <w:trHeight w:val="386"/>
      </w:trPr>
      <w:tc>
        <w:tcPr>
          <w:tcW w:w="6874" w:type="dxa"/>
        </w:tcPr>
        <w:p w:rsidR="00D2216D" w:rsidRPr="005C3F21" w:rsidRDefault="00D2216D" w:rsidP="00E51D20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5C3F21">
            <w:rPr>
              <w:rStyle w:val="Nmerodepgina"/>
              <w:rFonts w:ascii="Arial" w:hAnsi="Arial" w:cs="Arial"/>
              <w:sz w:val="16"/>
              <w:szCs w:val="16"/>
            </w:rPr>
            <w:t>FRM-DG</w:t>
          </w:r>
          <w:r w:rsidR="00D04056">
            <w:rPr>
              <w:rStyle w:val="Nmerodepgina"/>
              <w:rFonts w:ascii="Arial" w:hAnsi="Arial" w:cs="Arial"/>
              <w:sz w:val="16"/>
              <w:szCs w:val="16"/>
            </w:rPr>
            <w:t>LOG-</w:t>
          </w:r>
          <w:r w:rsidR="00E51D20">
            <w:rPr>
              <w:rStyle w:val="Nmerodepgina"/>
              <w:rFonts w:ascii="Arial" w:hAnsi="Arial" w:cs="Arial"/>
              <w:sz w:val="16"/>
              <w:szCs w:val="16"/>
            </w:rPr>
            <w:t>079-02</w:t>
          </w:r>
        </w:p>
      </w:tc>
      <w:tc>
        <w:tcPr>
          <w:tcW w:w="8505" w:type="dxa"/>
        </w:tcPr>
        <w:p w:rsidR="00D2216D" w:rsidRPr="005C3F21" w:rsidRDefault="00D2216D" w:rsidP="00C371F4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5C3F21">
            <w:rPr>
              <w:rStyle w:val="Nmerodepgina"/>
              <w:rFonts w:ascii="Arial" w:hAnsi="Arial" w:cs="Arial"/>
              <w:sz w:val="16"/>
              <w:szCs w:val="16"/>
            </w:rPr>
            <w:t>Revisão</w:t>
          </w:r>
          <w:r w:rsidRPr="005C3F21">
            <w:rPr>
              <w:rFonts w:ascii="Arial" w:hAnsi="Arial" w:cs="Arial"/>
              <w:color w:val="000000"/>
              <w:sz w:val="16"/>
              <w:szCs w:val="16"/>
            </w:rPr>
            <w:t xml:space="preserve">: </w:t>
          </w:r>
          <w:r w:rsidR="00A2084D">
            <w:rPr>
              <w:rFonts w:ascii="Arial" w:hAnsi="Arial" w:cs="Arial"/>
              <w:color w:val="000000"/>
              <w:sz w:val="16"/>
              <w:szCs w:val="16"/>
            </w:rPr>
            <w:t>0</w:t>
          </w:r>
          <w:r w:rsidR="00D50BD5">
            <w:rPr>
              <w:rFonts w:ascii="Arial" w:hAnsi="Arial" w:cs="Arial"/>
              <w:color w:val="000000"/>
              <w:sz w:val="16"/>
              <w:szCs w:val="16"/>
            </w:rPr>
            <w:t>1</w:t>
          </w:r>
          <w:r w:rsidRPr="005C3F21">
            <w:rPr>
              <w:rFonts w:ascii="Arial" w:hAnsi="Arial" w:cs="Arial"/>
              <w:sz w:val="16"/>
              <w:szCs w:val="16"/>
            </w:rPr>
            <w:t xml:space="preserve">                                 </w:t>
          </w:r>
          <w:r w:rsidR="008C4818" w:rsidRPr="005C3F21">
            <w:rPr>
              <w:rFonts w:ascii="Arial" w:hAnsi="Arial" w:cs="Arial"/>
              <w:sz w:val="16"/>
              <w:szCs w:val="16"/>
            </w:rPr>
            <w:t xml:space="preserve">        </w:t>
          </w:r>
          <w:r w:rsidRPr="005C3F21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5C3F21">
            <w:rPr>
              <w:rFonts w:ascii="Arial" w:hAnsi="Arial" w:cs="Arial"/>
              <w:sz w:val="16"/>
              <w:szCs w:val="16"/>
            </w:rPr>
            <w:t xml:space="preserve">  </w:t>
          </w:r>
          <w:r w:rsidR="003A2D37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</w:t>
          </w:r>
          <w:r w:rsidR="005C3F21">
            <w:rPr>
              <w:rFonts w:ascii="Arial" w:hAnsi="Arial" w:cs="Arial"/>
              <w:sz w:val="16"/>
              <w:szCs w:val="16"/>
            </w:rPr>
            <w:t xml:space="preserve">Data: </w:t>
          </w:r>
          <w:r w:rsidR="008C28CB">
            <w:rPr>
              <w:rFonts w:ascii="Arial" w:hAnsi="Arial" w:cs="Arial"/>
              <w:sz w:val="16"/>
              <w:szCs w:val="16"/>
            </w:rPr>
            <w:t>1</w:t>
          </w:r>
          <w:r w:rsidR="00C371F4">
            <w:rPr>
              <w:rFonts w:ascii="Arial" w:hAnsi="Arial" w:cs="Arial"/>
              <w:sz w:val="16"/>
              <w:szCs w:val="16"/>
            </w:rPr>
            <w:t>2</w:t>
          </w:r>
          <w:r w:rsidR="00D50BD5">
            <w:rPr>
              <w:rFonts w:ascii="Arial" w:hAnsi="Arial" w:cs="Arial"/>
              <w:sz w:val="16"/>
              <w:szCs w:val="16"/>
            </w:rPr>
            <w:t>/11</w:t>
          </w:r>
          <w:r w:rsidR="00D04056">
            <w:rPr>
              <w:rFonts w:ascii="Arial" w:hAnsi="Arial" w:cs="Arial"/>
              <w:sz w:val="16"/>
              <w:szCs w:val="16"/>
            </w:rPr>
            <w:t>/2018</w:t>
          </w:r>
          <w:r w:rsidR="005C3F21">
            <w:rPr>
              <w:rFonts w:ascii="Arial" w:hAnsi="Arial" w:cs="Arial"/>
              <w:sz w:val="16"/>
              <w:szCs w:val="16"/>
            </w:rPr>
            <w:t xml:space="preserve">                                              </w:t>
          </w:r>
        </w:p>
      </w:tc>
    </w:tr>
  </w:tbl>
  <w:p w:rsidR="00D2216D" w:rsidRDefault="00D2216D">
    <w:pPr>
      <w:pStyle w:val="Rodap"/>
      <w:rPr>
        <w:rStyle w:val="Nmerodepgina"/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D8" w:rsidRDefault="00B80CD8">
      <w:r>
        <w:separator/>
      </w:r>
    </w:p>
  </w:footnote>
  <w:footnote w:type="continuationSeparator" w:id="0">
    <w:p w:rsidR="00B80CD8" w:rsidRDefault="00B8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C6" w:rsidRDefault="006247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84" w:rsidRDefault="00CD7284">
    <w:pPr>
      <w:pStyle w:val="Cabealho"/>
    </w:pPr>
  </w:p>
  <w:tbl>
    <w:tblPr>
      <w:tblW w:w="14458" w:type="dxa"/>
      <w:tblInd w:w="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3402"/>
      <w:gridCol w:w="4962"/>
      <w:gridCol w:w="3118"/>
      <w:gridCol w:w="1134"/>
    </w:tblGrid>
    <w:tr w:rsidR="00CD7284" w:rsidRPr="008C4818" w:rsidTr="008C631C">
      <w:trPr>
        <w:cantSplit/>
        <w:trHeight w:val="558"/>
      </w:trPr>
      <w:tc>
        <w:tcPr>
          <w:tcW w:w="1842" w:type="dxa"/>
          <w:vMerge w:val="restart"/>
          <w:vAlign w:val="center"/>
        </w:tcPr>
        <w:p w:rsidR="00CD7284" w:rsidRPr="008C4818" w:rsidRDefault="008C631C" w:rsidP="00CD7284">
          <w:pPr>
            <w:jc w:val="center"/>
            <w:rPr>
              <w:rFonts w:ascii="Fonte Ecológica Spranq" w:hAnsi="Fonte Ecológica Spranq" w:cs="Arial"/>
              <w:b/>
            </w:rPr>
          </w:pPr>
          <w:r>
            <w:rPr>
              <w:rFonts w:ascii="Fonte Ecológica Spranq" w:hAnsi="Fonte Ecológica Spranq"/>
              <w:noProof/>
            </w:rPr>
            <w:drawing>
              <wp:inline distT="0" distB="0" distL="0" distR="0">
                <wp:extent cx="762000" cy="79057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gridSpan w:val="3"/>
          <w:vAlign w:val="center"/>
        </w:tcPr>
        <w:p w:rsidR="00CD7284" w:rsidRPr="00E6536F" w:rsidRDefault="00CD7284" w:rsidP="00BF1DA6">
          <w:pPr>
            <w:pStyle w:val="Ttulo6"/>
            <w:spacing w:before="240" w:after="240"/>
            <w:rPr>
              <w:sz w:val="20"/>
              <w:szCs w:val="24"/>
            </w:rPr>
          </w:pPr>
          <w:r w:rsidRPr="00E6536F">
            <w:rPr>
              <w:sz w:val="24"/>
              <w:szCs w:val="24"/>
            </w:rPr>
            <w:t xml:space="preserve">QUADRO DE CONTROLE DE </w:t>
          </w:r>
          <w:r w:rsidR="00BF1DA6" w:rsidRPr="00E6536F">
            <w:rPr>
              <w:sz w:val="24"/>
              <w:szCs w:val="24"/>
            </w:rPr>
            <w:t>SAÍDA</w:t>
          </w:r>
          <w:r w:rsidR="00991C3A">
            <w:rPr>
              <w:sz w:val="24"/>
              <w:szCs w:val="24"/>
            </w:rPr>
            <w:t>S</w:t>
          </w:r>
          <w:r w:rsidR="00BF1DA6" w:rsidRPr="00E6536F">
            <w:rPr>
              <w:sz w:val="24"/>
              <w:szCs w:val="24"/>
            </w:rPr>
            <w:t xml:space="preserve"> E DE </w:t>
          </w:r>
          <w:r w:rsidRPr="00E6536F">
            <w:rPr>
              <w:sz w:val="24"/>
              <w:szCs w:val="24"/>
            </w:rPr>
            <w:t xml:space="preserve">PRODUTOS NÃO CONFORMES DO </w:t>
          </w:r>
          <w:r w:rsidR="00DF1240" w:rsidRPr="00E6536F">
            <w:rPr>
              <w:sz w:val="24"/>
              <w:szCs w:val="24"/>
            </w:rPr>
            <w:t>DETRA</w:t>
          </w:r>
        </w:p>
      </w:tc>
      <w:tc>
        <w:tcPr>
          <w:tcW w:w="1134" w:type="dxa"/>
          <w:vMerge w:val="restart"/>
          <w:vAlign w:val="center"/>
        </w:tcPr>
        <w:p w:rsidR="00CD7284" w:rsidRPr="00E6536F" w:rsidRDefault="00CD7284" w:rsidP="008C631C">
          <w:pPr>
            <w:pStyle w:val="Ttulo6"/>
            <w:spacing w:before="240" w:after="240"/>
          </w:pPr>
          <w:proofErr w:type="gramStart"/>
          <w:r w:rsidRPr="00E6536F">
            <w:t>Pág.:</w:t>
          </w:r>
          <w:proofErr w:type="gramEnd"/>
          <w:r w:rsidRPr="00E6536F">
            <w:rPr>
              <w:rStyle w:val="Nmerodepgina"/>
              <w:b w:val="0"/>
              <w:sz w:val="20"/>
            </w:rPr>
            <w:fldChar w:fldCharType="begin"/>
          </w:r>
          <w:r w:rsidRPr="00E6536F">
            <w:rPr>
              <w:rStyle w:val="Nmerodepgina"/>
              <w:b w:val="0"/>
              <w:sz w:val="20"/>
            </w:rPr>
            <w:instrText xml:space="preserve"> PAGE </w:instrText>
          </w:r>
          <w:r w:rsidRPr="00E6536F">
            <w:rPr>
              <w:rStyle w:val="Nmerodepgina"/>
              <w:b w:val="0"/>
              <w:sz w:val="20"/>
            </w:rPr>
            <w:fldChar w:fldCharType="separate"/>
          </w:r>
          <w:r w:rsidR="006247C6">
            <w:rPr>
              <w:rStyle w:val="Nmerodepgina"/>
              <w:b w:val="0"/>
              <w:noProof/>
              <w:sz w:val="20"/>
            </w:rPr>
            <w:t>2</w:t>
          </w:r>
          <w:r w:rsidRPr="00E6536F">
            <w:rPr>
              <w:rStyle w:val="Nmerodepgina"/>
              <w:b w:val="0"/>
              <w:sz w:val="20"/>
            </w:rPr>
            <w:fldChar w:fldCharType="end"/>
          </w:r>
          <w:r w:rsidRPr="00E6536F">
            <w:rPr>
              <w:rStyle w:val="Nmerodepgina"/>
              <w:b w:val="0"/>
              <w:sz w:val="20"/>
            </w:rPr>
            <w:t>/</w:t>
          </w:r>
          <w:r w:rsidRPr="00E6536F">
            <w:rPr>
              <w:rStyle w:val="Nmerodepgina"/>
              <w:b w:val="0"/>
              <w:sz w:val="20"/>
            </w:rPr>
            <w:fldChar w:fldCharType="begin"/>
          </w:r>
          <w:r w:rsidRPr="00E6536F">
            <w:rPr>
              <w:rStyle w:val="Nmerodepgina"/>
              <w:b w:val="0"/>
              <w:sz w:val="20"/>
            </w:rPr>
            <w:instrText xml:space="preserve"> NUMPAGES </w:instrText>
          </w:r>
          <w:r w:rsidRPr="00E6536F">
            <w:rPr>
              <w:rStyle w:val="Nmerodepgina"/>
              <w:b w:val="0"/>
              <w:sz w:val="20"/>
            </w:rPr>
            <w:fldChar w:fldCharType="separate"/>
          </w:r>
          <w:r w:rsidR="006247C6">
            <w:rPr>
              <w:rStyle w:val="Nmerodepgina"/>
              <w:b w:val="0"/>
              <w:noProof/>
              <w:sz w:val="20"/>
            </w:rPr>
            <w:t>2</w:t>
          </w:r>
          <w:r w:rsidRPr="00E6536F">
            <w:rPr>
              <w:rStyle w:val="Nmerodepgina"/>
              <w:b w:val="0"/>
              <w:sz w:val="20"/>
            </w:rPr>
            <w:fldChar w:fldCharType="end"/>
          </w:r>
        </w:p>
        <w:p w:rsidR="00CD7284" w:rsidRPr="00E6536F" w:rsidRDefault="00CD7284" w:rsidP="008C631C">
          <w:pPr>
            <w:jc w:val="center"/>
            <w:rPr>
              <w:rFonts w:ascii="Arial" w:hAnsi="Arial" w:cs="Arial"/>
            </w:rPr>
          </w:pPr>
        </w:p>
      </w:tc>
    </w:tr>
    <w:tr w:rsidR="00CD7284" w:rsidRPr="008C4818" w:rsidTr="006D57CC">
      <w:trPr>
        <w:cantSplit/>
        <w:trHeight w:val="368"/>
      </w:trPr>
      <w:tc>
        <w:tcPr>
          <w:tcW w:w="1842" w:type="dxa"/>
          <w:vMerge/>
          <w:vAlign w:val="center"/>
        </w:tcPr>
        <w:p w:rsidR="00CD7284" w:rsidRPr="008C4818" w:rsidRDefault="00CD7284" w:rsidP="00CD7284">
          <w:pPr>
            <w:jc w:val="center"/>
            <w:rPr>
              <w:rFonts w:ascii="Fonte Ecológica Spranq" w:hAnsi="Fonte Ecológica Spranq"/>
            </w:rPr>
          </w:pPr>
        </w:p>
      </w:tc>
      <w:tc>
        <w:tcPr>
          <w:tcW w:w="3402" w:type="dxa"/>
        </w:tcPr>
        <w:p w:rsidR="00CD7284" w:rsidRPr="00E6536F" w:rsidRDefault="00CD7284" w:rsidP="00CD7284">
          <w:pPr>
            <w:pStyle w:val="Ttulo6"/>
            <w:jc w:val="left"/>
          </w:pPr>
          <w:r w:rsidRPr="00E6536F">
            <w:t>Unidade Organizacional:</w:t>
          </w:r>
        </w:p>
      </w:tc>
      <w:tc>
        <w:tcPr>
          <w:tcW w:w="4962" w:type="dxa"/>
        </w:tcPr>
        <w:p w:rsidR="00CD7284" w:rsidRPr="00E6536F" w:rsidRDefault="00CD7284" w:rsidP="00CD7284">
          <w:pPr>
            <w:pStyle w:val="Ttulo6"/>
            <w:jc w:val="left"/>
          </w:pPr>
          <w:r w:rsidRPr="00E6536F">
            <w:t>Aprovação (</w:t>
          </w:r>
          <w:r w:rsidR="00DF1240" w:rsidRPr="00E6536F">
            <w:t>RDS</w:t>
          </w:r>
          <w:r w:rsidRPr="00E6536F">
            <w:t>):</w:t>
          </w:r>
        </w:p>
        <w:p w:rsidR="00CD7284" w:rsidRPr="00E6536F" w:rsidRDefault="00CD7284" w:rsidP="00CD7284">
          <w:pPr>
            <w:spacing w:before="60" w:after="60"/>
            <w:rPr>
              <w:rFonts w:ascii="Arial" w:hAnsi="Arial" w:cs="Arial"/>
              <w:sz w:val="16"/>
            </w:rPr>
          </w:pPr>
        </w:p>
      </w:tc>
      <w:tc>
        <w:tcPr>
          <w:tcW w:w="3118" w:type="dxa"/>
        </w:tcPr>
        <w:p w:rsidR="00CD7284" w:rsidRPr="00E6536F" w:rsidRDefault="00CD7284" w:rsidP="00CD7284">
          <w:pPr>
            <w:pStyle w:val="Ttulo6"/>
            <w:spacing w:after="120"/>
            <w:jc w:val="left"/>
          </w:pPr>
          <w:r w:rsidRPr="00E6536F">
            <w:t>Mês:</w:t>
          </w:r>
        </w:p>
      </w:tc>
      <w:tc>
        <w:tcPr>
          <w:tcW w:w="1134" w:type="dxa"/>
          <w:vMerge/>
        </w:tcPr>
        <w:p w:rsidR="00CD7284" w:rsidRPr="00E6536F" w:rsidRDefault="00CD7284" w:rsidP="00CD7284">
          <w:pPr>
            <w:pStyle w:val="Ttulo6"/>
            <w:spacing w:after="120"/>
            <w:jc w:val="left"/>
            <w:rPr>
              <w:sz w:val="18"/>
            </w:rPr>
          </w:pPr>
        </w:p>
      </w:tc>
    </w:tr>
  </w:tbl>
  <w:p w:rsidR="00DF1240" w:rsidRPr="00E6536F" w:rsidRDefault="00C371F4" w:rsidP="00C371F4">
    <w:pPr>
      <w:jc w:val="center"/>
      <w:rPr>
        <w:rFonts w:ascii="Arial" w:hAnsi="Arial" w:cs="Arial"/>
        <w:color w:val="FF0000"/>
      </w:rPr>
    </w:pPr>
    <w:r>
      <w:rPr>
        <w:b/>
        <w:color w:val="C00000"/>
      </w:rPr>
      <w:t>IMPORTANTE: s</w:t>
    </w:r>
    <w:r w:rsidRPr="00A05615">
      <w:rPr>
        <w:b/>
        <w:color w:val="C00000"/>
      </w:rPr>
      <w:t xml:space="preserve">empre verifique no </w:t>
    </w:r>
    <w:r w:rsidRPr="00A05615">
      <w:rPr>
        <w:b/>
        <w:i/>
        <w:iCs/>
        <w:color w:val="C00000"/>
      </w:rPr>
      <w:t>site</w:t>
    </w:r>
    <w:r w:rsidRPr="00A05615">
      <w:rPr>
        <w:b/>
        <w:color w:val="C0000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0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110"/>
      <w:gridCol w:w="4962"/>
      <w:gridCol w:w="3260"/>
      <w:gridCol w:w="1417"/>
    </w:tblGrid>
    <w:tr w:rsidR="00D2216D" w:rsidRPr="005C3F21" w:rsidTr="006247C6">
      <w:trPr>
        <w:cantSplit/>
        <w:trHeight w:val="1408"/>
      </w:trPr>
      <w:tc>
        <w:tcPr>
          <w:tcW w:w="1560" w:type="dxa"/>
          <w:vMerge w:val="restart"/>
          <w:vAlign w:val="center"/>
        </w:tcPr>
        <w:p w:rsidR="00D2216D" w:rsidRPr="005C3F21" w:rsidRDefault="008C631C">
          <w:pPr>
            <w:jc w:val="center"/>
            <w:rPr>
              <w:rFonts w:ascii="Arial" w:hAnsi="Arial" w:cs="Arial"/>
              <w:b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</w:rPr>
            <w:drawing>
              <wp:inline distT="0" distB="0" distL="0" distR="0">
                <wp:extent cx="762000" cy="7905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  <w:gridSpan w:val="3"/>
          <w:vAlign w:val="center"/>
        </w:tcPr>
        <w:p w:rsidR="003A2D37" w:rsidRDefault="003A2D37" w:rsidP="003A2D37">
          <w:pPr>
            <w:pStyle w:val="Ttulo6"/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TRIBUNAL DE JUSTIÇA DO ESTADO DO RIO DE JANEIRO</w:t>
          </w:r>
        </w:p>
        <w:p w:rsidR="005C664C" w:rsidRPr="005C664C" w:rsidRDefault="005C664C" w:rsidP="005C664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C664C">
            <w:rPr>
              <w:rFonts w:ascii="Arial" w:hAnsi="Arial" w:cs="Arial"/>
              <w:b/>
              <w:sz w:val="24"/>
              <w:szCs w:val="24"/>
            </w:rPr>
            <w:t>DIRETORIA GERAL DE LOGÍSTICA</w:t>
          </w:r>
        </w:p>
        <w:p w:rsidR="00D2216D" w:rsidRPr="005C3F21" w:rsidRDefault="00D2216D" w:rsidP="00D04056">
          <w:pPr>
            <w:pStyle w:val="Ttulo6"/>
            <w:spacing w:before="240" w:after="240"/>
            <w:rPr>
              <w:sz w:val="20"/>
              <w:szCs w:val="24"/>
            </w:rPr>
          </w:pPr>
          <w:r w:rsidRPr="005C3F21">
            <w:rPr>
              <w:sz w:val="24"/>
              <w:szCs w:val="24"/>
            </w:rPr>
            <w:t xml:space="preserve">QUADRO DE CONTROLE DE </w:t>
          </w:r>
          <w:r w:rsidR="00B8700B" w:rsidRPr="00BD1336">
            <w:rPr>
              <w:sz w:val="24"/>
              <w:szCs w:val="24"/>
            </w:rPr>
            <w:t>SAÍDAS E DE</w:t>
          </w:r>
          <w:r w:rsidR="00B8700B">
            <w:rPr>
              <w:sz w:val="24"/>
              <w:szCs w:val="24"/>
            </w:rPr>
            <w:t xml:space="preserve"> </w:t>
          </w:r>
          <w:r w:rsidRPr="005C3F21">
            <w:rPr>
              <w:sz w:val="24"/>
              <w:szCs w:val="24"/>
            </w:rPr>
            <w:t xml:space="preserve">PRODUTOS NÃO CONFORMES </w:t>
          </w:r>
          <w:r w:rsidR="00AC2D41" w:rsidRPr="005C3F21">
            <w:rPr>
              <w:sz w:val="24"/>
              <w:szCs w:val="24"/>
            </w:rPr>
            <w:t>DO</w:t>
          </w:r>
          <w:r w:rsidRPr="005C3F21">
            <w:rPr>
              <w:sz w:val="24"/>
              <w:szCs w:val="24"/>
            </w:rPr>
            <w:t xml:space="preserve"> DE</w:t>
          </w:r>
          <w:r w:rsidR="00D04056">
            <w:rPr>
              <w:sz w:val="24"/>
              <w:szCs w:val="24"/>
            </w:rPr>
            <w:t>TRA</w:t>
          </w:r>
        </w:p>
      </w:tc>
      <w:tc>
        <w:tcPr>
          <w:tcW w:w="1417" w:type="dxa"/>
          <w:vMerge w:val="restart"/>
          <w:vAlign w:val="center"/>
        </w:tcPr>
        <w:p w:rsidR="00D2216D" w:rsidRPr="005C3F21" w:rsidRDefault="00D2216D" w:rsidP="008C631C">
          <w:pPr>
            <w:pStyle w:val="Ttulo6"/>
            <w:spacing w:before="240" w:after="240"/>
          </w:pPr>
          <w:proofErr w:type="gramStart"/>
          <w:r w:rsidRPr="005C3F21">
            <w:t>Pág.:</w:t>
          </w:r>
          <w:proofErr w:type="gramEnd"/>
          <w:r w:rsidRPr="005C3F21">
            <w:rPr>
              <w:rStyle w:val="Nmerodepgina"/>
              <w:b w:val="0"/>
              <w:sz w:val="20"/>
            </w:rPr>
            <w:fldChar w:fldCharType="begin"/>
          </w:r>
          <w:r w:rsidRPr="005C3F21">
            <w:rPr>
              <w:rStyle w:val="Nmerodepgina"/>
              <w:b w:val="0"/>
              <w:sz w:val="20"/>
            </w:rPr>
            <w:instrText xml:space="preserve"> PAGE </w:instrText>
          </w:r>
          <w:r w:rsidRPr="005C3F21">
            <w:rPr>
              <w:rStyle w:val="Nmerodepgina"/>
              <w:b w:val="0"/>
              <w:sz w:val="20"/>
            </w:rPr>
            <w:fldChar w:fldCharType="separate"/>
          </w:r>
          <w:r w:rsidR="006247C6">
            <w:rPr>
              <w:rStyle w:val="Nmerodepgina"/>
              <w:b w:val="0"/>
              <w:noProof/>
              <w:sz w:val="20"/>
            </w:rPr>
            <w:t>1</w:t>
          </w:r>
          <w:r w:rsidRPr="005C3F21">
            <w:rPr>
              <w:rStyle w:val="Nmerodepgina"/>
              <w:b w:val="0"/>
              <w:sz w:val="20"/>
            </w:rPr>
            <w:fldChar w:fldCharType="end"/>
          </w:r>
          <w:r w:rsidRPr="005C3F21">
            <w:rPr>
              <w:rStyle w:val="Nmerodepgina"/>
              <w:b w:val="0"/>
              <w:sz w:val="20"/>
            </w:rPr>
            <w:t>/</w:t>
          </w:r>
          <w:r w:rsidRPr="005C3F21">
            <w:rPr>
              <w:rStyle w:val="Nmerodepgina"/>
              <w:b w:val="0"/>
              <w:sz w:val="20"/>
            </w:rPr>
            <w:fldChar w:fldCharType="begin"/>
          </w:r>
          <w:r w:rsidRPr="005C3F21">
            <w:rPr>
              <w:rStyle w:val="Nmerodepgina"/>
              <w:b w:val="0"/>
              <w:sz w:val="20"/>
            </w:rPr>
            <w:instrText xml:space="preserve"> NUMPAGES </w:instrText>
          </w:r>
          <w:r w:rsidRPr="005C3F21">
            <w:rPr>
              <w:rStyle w:val="Nmerodepgina"/>
              <w:b w:val="0"/>
              <w:sz w:val="20"/>
            </w:rPr>
            <w:fldChar w:fldCharType="separate"/>
          </w:r>
          <w:r w:rsidR="006247C6">
            <w:rPr>
              <w:rStyle w:val="Nmerodepgina"/>
              <w:b w:val="0"/>
              <w:noProof/>
              <w:sz w:val="20"/>
            </w:rPr>
            <w:t>2</w:t>
          </w:r>
          <w:r w:rsidRPr="005C3F21">
            <w:rPr>
              <w:rStyle w:val="Nmerodepgina"/>
              <w:b w:val="0"/>
              <w:sz w:val="20"/>
            </w:rPr>
            <w:fldChar w:fldCharType="end"/>
          </w:r>
        </w:p>
        <w:p w:rsidR="00D2216D" w:rsidRPr="005C3F21" w:rsidRDefault="00D2216D" w:rsidP="008C631C">
          <w:pPr>
            <w:jc w:val="center"/>
            <w:rPr>
              <w:rFonts w:ascii="Arial" w:hAnsi="Arial" w:cs="Arial"/>
            </w:rPr>
          </w:pPr>
        </w:p>
      </w:tc>
    </w:tr>
    <w:tr w:rsidR="00D2216D" w:rsidRPr="005C3F21" w:rsidTr="006D57CC">
      <w:trPr>
        <w:cantSplit/>
        <w:trHeight w:val="368"/>
      </w:trPr>
      <w:tc>
        <w:tcPr>
          <w:tcW w:w="1560" w:type="dxa"/>
          <w:vMerge/>
          <w:vAlign w:val="center"/>
        </w:tcPr>
        <w:p w:rsidR="00D2216D" w:rsidRPr="005C3F21" w:rsidRDefault="00D2216D">
          <w:pPr>
            <w:jc w:val="center"/>
            <w:rPr>
              <w:rFonts w:ascii="Arial" w:hAnsi="Arial" w:cs="Arial"/>
            </w:rPr>
          </w:pPr>
        </w:p>
      </w:tc>
      <w:tc>
        <w:tcPr>
          <w:tcW w:w="4110" w:type="dxa"/>
        </w:tcPr>
        <w:p w:rsidR="00D2216D" w:rsidRPr="005C3F21" w:rsidRDefault="00D2216D">
          <w:pPr>
            <w:pStyle w:val="Ttulo6"/>
            <w:jc w:val="left"/>
          </w:pPr>
          <w:r w:rsidRPr="005C3F21">
            <w:t>Unidade Organizacional:</w:t>
          </w:r>
        </w:p>
      </w:tc>
      <w:tc>
        <w:tcPr>
          <w:tcW w:w="4962" w:type="dxa"/>
        </w:tcPr>
        <w:p w:rsidR="00D2216D" w:rsidRPr="005C3F21" w:rsidRDefault="00D2216D">
          <w:pPr>
            <w:pStyle w:val="Ttulo6"/>
            <w:jc w:val="left"/>
          </w:pPr>
          <w:r w:rsidRPr="005C3F21">
            <w:t>Aprovação (</w:t>
          </w:r>
          <w:r w:rsidR="002F3194">
            <w:t>RDS</w:t>
          </w:r>
          <w:r w:rsidRPr="005C3F21">
            <w:t>):</w:t>
          </w:r>
        </w:p>
        <w:p w:rsidR="00D2216D" w:rsidRPr="005C3F21" w:rsidRDefault="00D2216D">
          <w:pPr>
            <w:spacing w:before="60" w:after="60"/>
            <w:rPr>
              <w:rFonts w:ascii="Arial" w:hAnsi="Arial" w:cs="Arial"/>
              <w:sz w:val="16"/>
            </w:rPr>
          </w:pPr>
        </w:p>
      </w:tc>
      <w:tc>
        <w:tcPr>
          <w:tcW w:w="3260" w:type="dxa"/>
        </w:tcPr>
        <w:p w:rsidR="00D2216D" w:rsidRPr="005C3F21" w:rsidRDefault="00D2216D">
          <w:pPr>
            <w:pStyle w:val="Ttulo6"/>
            <w:spacing w:after="120"/>
            <w:jc w:val="left"/>
          </w:pPr>
          <w:r w:rsidRPr="005C3F21">
            <w:t>Mês:</w:t>
          </w:r>
        </w:p>
      </w:tc>
      <w:tc>
        <w:tcPr>
          <w:tcW w:w="1417" w:type="dxa"/>
          <w:vMerge/>
        </w:tcPr>
        <w:p w:rsidR="00D2216D" w:rsidRPr="005C3F21" w:rsidRDefault="00D2216D">
          <w:pPr>
            <w:pStyle w:val="Ttulo6"/>
            <w:spacing w:after="120"/>
            <w:jc w:val="left"/>
            <w:rPr>
              <w:sz w:val="18"/>
            </w:rPr>
          </w:pPr>
        </w:p>
      </w:tc>
    </w:tr>
  </w:tbl>
  <w:p w:rsidR="00DF1240" w:rsidRPr="00E6536F" w:rsidRDefault="008C28CB" w:rsidP="00CE5483">
    <w:pPr>
      <w:jc w:val="center"/>
      <w:rPr>
        <w:rFonts w:ascii="Arial" w:hAnsi="Arial" w:cs="Arial"/>
        <w:b/>
        <w:color w:val="FF0000"/>
      </w:rPr>
    </w:pPr>
    <w:r>
      <w:rPr>
        <w:b/>
        <w:color w:val="C00000"/>
      </w:rPr>
      <w:t>IMPORTANTE: s</w:t>
    </w:r>
    <w:r w:rsidRPr="00A05615">
      <w:rPr>
        <w:b/>
        <w:color w:val="C00000"/>
      </w:rPr>
      <w:t xml:space="preserve">empre verifique no </w:t>
    </w:r>
    <w:r w:rsidRPr="00A05615">
      <w:rPr>
        <w:b/>
        <w:i/>
        <w:iCs/>
        <w:color w:val="C00000"/>
      </w:rPr>
      <w:t>site</w:t>
    </w:r>
    <w:r w:rsidRPr="00A05615">
      <w:rPr>
        <w:b/>
        <w:color w:val="C0000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03186"/>
    <w:multiLevelType w:val="hybridMultilevel"/>
    <w:tmpl w:val="D1CC3612"/>
    <w:lvl w:ilvl="0" w:tplc="D67AA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7D4433"/>
    <w:multiLevelType w:val="multilevel"/>
    <w:tmpl w:val="AED830EE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C327C4E"/>
    <w:multiLevelType w:val="multilevel"/>
    <w:tmpl w:val="7A12A38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7217374"/>
    <w:multiLevelType w:val="hybridMultilevel"/>
    <w:tmpl w:val="E2AED9F0"/>
    <w:lvl w:ilvl="0" w:tplc="7696DA1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 w15:restartNumberingAfterBreak="0">
    <w:nsid w:val="51740590"/>
    <w:multiLevelType w:val="hybridMultilevel"/>
    <w:tmpl w:val="F54ACCA8"/>
    <w:lvl w:ilvl="0" w:tplc="FFFFFFFF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20"/>
    <w:rsid w:val="00037780"/>
    <w:rsid w:val="0005253E"/>
    <w:rsid w:val="0006615F"/>
    <w:rsid w:val="00084585"/>
    <w:rsid w:val="0009242F"/>
    <w:rsid w:val="0009400B"/>
    <w:rsid w:val="000B5480"/>
    <w:rsid w:val="000C6385"/>
    <w:rsid w:val="000D4C9D"/>
    <w:rsid w:val="000E1B7E"/>
    <w:rsid w:val="000E261D"/>
    <w:rsid w:val="000E42D9"/>
    <w:rsid w:val="00117238"/>
    <w:rsid w:val="00124D6D"/>
    <w:rsid w:val="00142ABD"/>
    <w:rsid w:val="001430C2"/>
    <w:rsid w:val="0014548D"/>
    <w:rsid w:val="0016619F"/>
    <w:rsid w:val="0017205F"/>
    <w:rsid w:val="00174C3B"/>
    <w:rsid w:val="00182078"/>
    <w:rsid w:val="00187D68"/>
    <w:rsid w:val="001A6051"/>
    <w:rsid w:val="001B3AA8"/>
    <w:rsid w:val="001B74A9"/>
    <w:rsid w:val="0020086C"/>
    <w:rsid w:val="002108A4"/>
    <w:rsid w:val="00221FC1"/>
    <w:rsid w:val="00245318"/>
    <w:rsid w:val="002535E5"/>
    <w:rsid w:val="00261286"/>
    <w:rsid w:val="00262CE7"/>
    <w:rsid w:val="002B44B4"/>
    <w:rsid w:val="002D262C"/>
    <w:rsid w:val="002F3194"/>
    <w:rsid w:val="002F4C28"/>
    <w:rsid w:val="003112DB"/>
    <w:rsid w:val="00313893"/>
    <w:rsid w:val="003207A6"/>
    <w:rsid w:val="00350280"/>
    <w:rsid w:val="00357E0D"/>
    <w:rsid w:val="003600A1"/>
    <w:rsid w:val="0037258B"/>
    <w:rsid w:val="003808A9"/>
    <w:rsid w:val="00386087"/>
    <w:rsid w:val="003A2D37"/>
    <w:rsid w:val="003C4D2F"/>
    <w:rsid w:val="003E41EF"/>
    <w:rsid w:val="003E7A82"/>
    <w:rsid w:val="00404CE4"/>
    <w:rsid w:val="00405FFC"/>
    <w:rsid w:val="004176E7"/>
    <w:rsid w:val="004214AD"/>
    <w:rsid w:val="00421622"/>
    <w:rsid w:val="00454CB0"/>
    <w:rsid w:val="0047091C"/>
    <w:rsid w:val="0048274A"/>
    <w:rsid w:val="004B674F"/>
    <w:rsid w:val="004E436F"/>
    <w:rsid w:val="004E583E"/>
    <w:rsid w:val="005002D1"/>
    <w:rsid w:val="005234A4"/>
    <w:rsid w:val="00551727"/>
    <w:rsid w:val="00551DDE"/>
    <w:rsid w:val="00563F04"/>
    <w:rsid w:val="0056417B"/>
    <w:rsid w:val="00571BCF"/>
    <w:rsid w:val="00593DE9"/>
    <w:rsid w:val="005945EF"/>
    <w:rsid w:val="005A36F8"/>
    <w:rsid w:val="005A4B73"/>
    <w:rsid w:val="005B7B4F"/>
    <w:rsid w:val="005C3F21"/>
    <w:rsid w:val="005C4C9F"/>
    <w:rsid w:val="005C664C"/>
    <w:rsid w:val="005D4A0D"/>
    <w:rsid w:val="005E13FB"/>
    <w:rsid w:val="006118EB"/>
    <w:rsid w:val="006142BF"/>
    <w:rsid w:val="00615691"/>
    <w:rsid w:val="00617276"/>
    <w:rsid w:val="00622C33"/>
    <w:rsid w:val="00623299"/>
    <w:rsid w:val="006247C6"/>
    <w:rsid w:val="00630BBE"/>
    <w:rsid w:val="00631906"/>
    <w:rsid w:val="006B4624"/>
    <w:rsid w:val="006D57CC"/>
    <w:rsid w:val="006E7F47"/>
    <w:rsid w:val="006F027F"/>
    <w:rsid w:val="006F4AB3"/>
    <w:rsid w:val="0071115D"/>
    <w:rsid w:val="007360B7"/>
    <w:rsid w:val="007757CC"/>
    <w:rsid w:val="00791662"/>
    <w:rsid w:val="007A380B"/>
    <w:rsid w:val="007C64F6"/>
    <w:rsid w:val="007F1D09"/>
    <w:rsid w:val="0080451C"/>
    <w:rsid w:val="008160C6"/>
    <w:rsid w:val="00836CE9"/>
    <w:rsid w:val="00852D56"/>
    <w:rsid w:val="00865111"/>
    <w:rsid w:val="00891836"/>
    <w:rsid w:val="0089424C"/>
    <w:rsid w:val="008A6366"/>
    <w:rsid w:val="008B7E04"/>
    <w:rsid w:val="008C28CB"/>
    <w:rsid w:val="008C4818"/>
    <w:rsid w:val="008C631C"/>
    <w:rsid w:val="008D481E"/>
    <w:rsid w:val="008D654E"/>
    <w:rsid w:val="008E0187"/>
    <w:rsid w:val="008E312A"/>
    <w:rsid w:val="00965916"/>
    <w:rsid w:val="00991C3A"/>
    <w:rsid w:val="009B4EF9"/>
    <w:rsid w:val="009C1FC2"/>
    <w:rsid w:val="009D01BA"/>
    <w:rsid w:val="00A2084D"/>
    <w:rsid w:val="00A30E30"/>
    <w:rsid w:val="00A4308E"/>
    <w:rsid w:val="00A54752"/>
    <w:rsid w:val="00A66399"/>
    <w:rsid w:val="00A6700C"/>
    <w:rsid w:val="00A708D9"/>
    <w:rsid w:val="00A716BF"/>
    <w:rsid w:val="00A765A9"/>
    <w:rsid w:val="00A94C19"/>
    <w:rsid w:val="00AC2D41"/>
    <w:rsid w:val="00AC3394"/>
    <w:rsid w:val="00AE2238"/>
    <w:rsid w:val="00B06010"/>
    <w:rsid w:val="00B07800"/>
    <w:rsid w:val="00B1763E"/>
    <w:rsid w:val="00B24D60"/>
    <w:rsid w:val="00B80CD8"/>
    <w:rsid w:val="00B8700B"/>
    <w:rsid w:val="00B97815"/>
    <w:rsid w:val="00BC3262"/>
    <w:rsid w:val="00BC3A0A"/>
    <w:rsid w:val="00BD1336"/>
    <w:rsid w:val="00BE6AE5"/>
    <w:rsid w:val="00BF1DA6"/>
    <w:rsid w:val="00C06ACC"/>
    <w:rsid w:val="00C26104"/>
    <w:rsid w:val="00C3253B"/>
    <w:rsid w:val="00C371F4"/>
    <w:rsid w:val="00C436E2"/>
    <w:rsid w:val="00C67208"/>
    <w:rsid w:val="00C83292"/>
    <w:rsid w:val="00C927CF"/>
    <w:rsid w:val="00CA12C5"/>
    <w:rsid w:val="00CB51DB"/>
    <w:rsid w:val="00CD7284"/>
    <w:rsid w:val="00CE2183"/>
    <w:rsid w:val="00CE5483"/>
    <w:rsid w:val="00CF258F"/>
    <w:rsid w:val="00D04056"/>
    <w:rsid w:val="00D0579C"/>
    <w:rsid w:val="00D2216D"/>
    <w:rsid w:val="00D24358"/>
    <w:rsid w:val="00D35C3D"/>
    <w:rsid w:val="00D426F2"/>
    <w:rsid w:val="00D50BD5"/>
    <w:rsid w:val="00D537D7"/>
    <w:rsid w:val="00D720AE"/>
    <w:rsid w:val="00D86318"/>
    <w:rsid w:val="00DC11FE"/>
    <w:rsid w:val="00DD3AF3"/>
    <w:rsid w:val="00DE04B9"/>
    <w:rsid w:val="00DF1240"/>
    <w:rsid w:val="00E03320"/>
    <w:rsid w:val="00E073B6"/>
    <w:rsid w:val="00E10E5F"/>
    <w:rsid w:val="00E13267"/>
    <w:rsid w:val="00E2000A"/>
    <w:rsid w:val="00E402EC"/>
    <w:rsid w:val="00E51D20"/>
    <w:rsid w:val="00E52652"/>
    <w:rsid w:val="00E6536F"/>
    <w:rsid w:val="00E873B2"/>
    <w:rsid w:val="00EB2FAC"/>
    <w:rsid w:val="00EB74A4"/>
    <w:rsid w:val="00EC03D8"/>
    <w:rsid w:val="00EC6905"/>
    <w:rsid w:val="00EE0B94"/>
    <w:rsid w:val="00EE5A69"/>
    <w:rsid w:val="00EF42D7"/>
    <w:rsid w:val="00F16D73"/>
    <w:rsid w:val="00F40743"/>
    <w:rsid w:val="00F45603"/>
    <w:rsid w:val="00F6040D"/>
    <w:rsid w:val="00F6069B"/>
    <w:rsid w:val="00F60882"/>
    <w:rsid w:val="00F73E97"/>
    <w:rsid w:val="00F86100"/>
    <w:rsid w:val="00F942FA"/>
    <w:rsid w:val="00F9622F"/>
    <w:rsid w:val="00FB1A2A"/>
    <w:rsid w:val="00FB37F0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3CAAEAE-8567-42B7-B2AB-EB579ECD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JERJ,CapTP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aliases w:val="TJERJ2,Nv2TP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aliases w:val="TJERJ3,Nv3TP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aliases w:val="TJERJ4,Nv4TP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2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MarcadorTexto1TJERJ">
    <w:name w:val="MarcadorTexto1TJERJ"/>
    <w:basedOn w:val="Normal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customStyle="1" w:styleId="MarcadorTexto3TJERJ">
    <w:name w:val="MarcadorTexto3TJERJ"/>
    <w:basedOn w:val="Normal"/>
    <w:pPr>
      <w:numPr>
        <w:numId w:val="2"/>
      </w:numPr>
      <w:spacing w:before="240" w:line="360" w:lineRule="auto"/>
      <w:jc w:val="both"/>
    </w:pPr>
    <w:rPr>
      <w:rFonts w:ascii="Arial" w:hAnsi="Arial"/>
      <w:b/>
      <w:noProof/>
      <w:sz w:val="24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customStyle="1" w:styleId="MarcadorTexto2MP">
    <w:name w:val="MarcadorTexto2MP"/>
    <w:basedOn w:val="Normal"/>
  </w:style>
  <w:style w:type="paragraph" w:styleId="Textodebalo">
    <w:name w:val="Balloon Text"/>
    <w:basedOn w:val="Normal"/>
    <w:semiHidden/>
    <w:rsid w:val="00262C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D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CD7284"/>
  </w:style>
  <w:style w:type="character" w:customStyle="1" w:styleId="RodapChar">
    <w:name w:val="Rodapé Char"/>
    <w:link w:val="Rodap"/>
    <w:uiPriority w:val="99"/>
    <w:rsid w:val="00CD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983E-FA96-4B45-B7EE-D1D14AF63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2A8AD-223E-4A54-A0FC-E1816C5EC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CF8873-A4BC-4150-964D-E69A38922A7B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1ACF8C-5818-45CC-8290-9D2631CF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NC</vt:lpstr>
    </vt:vector>
  </TitlesOfParts>
  <Company>TJERJ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</dc:title>
  <dc:subject/>
  <dc:creator>Tribunal de Justiça do Estado do Rio de janeiro</dc:creator>
  <cp:keywords/>
  <cp:lastModifiedBy>Patrícia de Souza Ferreira</cp:lastModifiedBy>
  <cp:revision>10</cp:revision>
  <cp:lastPrinted>2018-11-05T13:42:00Z</cp:lastPrinted>
  <dcterms:created xsi:type="dcterms:W3CDTF">2018-10-30T02:53:00Z</dcterms:created>
  <dcterms:modified xsi:type="dcterms:W3CDTF">2018-11-08T14:10:00Z</dcterms:modified>
</cp:coreProperties>
</file>